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46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2025年“双代会”决议</w:t>
      </w:r>
    </w:p>
    <w:p w14:paraId="26558B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全体教职工：</w:t>
      </w:r>
    </w:p>
    <w:p w14:paraId="130FA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上海工商职业技术学院2025年“双代会”决议经第四届教职工代表大会暨第三届工会会员代表大会第二次会议通过，现予以公布：</w:t>
      </w:r>
    </w:p>
    <w:p w14:paraId="5B2B2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76995F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届教</w:t>
      </w:r>
      <w:r>
        <w:rPr>
          <w:rFonts w:hint="eastAsia" w:ascii="仿宋" w:hAnsi="仿宋" w:eastAsia="仿宋" w:cs="仿宋"/>
          <w:b/>
          <w:bCs/>
          <w:sz w:val="32"/>
          <w:szCs w:val="32"/>
          <w:lang w:val="en-US" w:eastAsia="zh-CN"/>
        </w:rPr>
        <w:t>职工</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表大</w:t>
      </w:r>
      <w:r>
        <w:rPr>
          <w:rFonts w:hint="eastAsia" w:ascii="仿宋" w:hAnsi="仿宋" w:eastAsia="仿宋" w:cs="仿宋"/>
          <w:b/>
          <w:bCs/>
          <w:sz w:val="32"/>
          <w:szCs w:val="32"/>
        </w:rPr>
        <w:t>会第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次会议决议</w:t>
      </w:r>
    </w:p>
    <w:p w14:paraId="71D70F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14:paraId="431B64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上海工商职业技术学院第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届教职工代表大会第</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次会议于2025年4月11日至4月18日召开。</w:t>
      </w:r>
    </w:p>
    <w:p w14:paraId="3C6F02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听取和审议了校长叶银忠所作的2024年度学校行政工作报告，听取和审议了财务处处长朱思远所作的2024年度学校财务工作报告，会议对校领导班子进行了民主评议。与会代表认真履行职责，积极建言献策，围绕学校改革发展和与教职工切身利益相关的问题，提出了许多富有建设性的意见建议。</w:t>
      </w:r>
    </w:p>
    <w:p w14:paraId="3F23CA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认为，校长叶银忠所作的2024年度学校行政工作报告，全面回顾了一年来全校上下齐心协力在育人水平、内涵建设、教师队伍建设、国际合作交流、治理保障能力等五个方面取得的主要成绩。明确提出了2025年包括6个方面、24项重点工作任务，思路清晰、目标明确、重点突出，符合上级精神和学校实际。</w:t>
      </w:r>
    </w:p>
    <w:p w14:paraId="74C9B4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会议认为，财务处处长朱思远所作的2024年度学校财务工作报告真实体现了学校财务状况，数据详实，客观实在，同时也指出了问题和困难，提出了有效措施。</w:t>
      </w:r>
    </w:p>
    <w:p w14:paraId="223CD0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会议决定通过2024年度学校行政工作报告和2024年度学校财务工作报告。</w:t>
      </w:r>
    </w:p>
    <w:p w14:paraId="62ED6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要求，2025年，全体教职工要坚持以习近平新时代中国特色社会主义思想为指导，深入学习贯彻党的二十大、二十届三中全会精神，认真学习贯彻习近平总书记关于职业教育的重要论述、全国教育大会和上海市教育大会精神，对标《教育强国建设规划纲要》目标任务，落实学校第三次党代会的部署，坚持稳中求进、深化改革，注重目标导向、问题导向和结果导向，聚焦规范管理和内涵发展，进一步夯实基础、补足短板、增强特色，提升办学综合实力、教育教学质量和服务贡献水平，为把学校建设成为一所规范、特色、开放的高水平院校而接续奋斗。</w:t>
      </w:r>
    </w:p>
    <w:p w14:paraId="456C5B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号召，全体教职工要更加紧密地团结在以习近平同志为核心的党中央周围，在市教卫工作党委、市教委、民办党工委和学校党委的坚强领导下，凝心聚力、奋发进取，努力为教育强国、教育强市建设作出应有的更大贡献！</w:t>
      </w:r>
    </w:p>
    <w:p w14:paraId="2996F6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p>
    <w:p w14:paraId="13C0D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届</w:t>
      </w:r>
      <w:r>
        <w:rPr>
          <w:rFonts w:hint="eastAsia" w:ascii="仿宋" w:hAnsi="仿宋" w:eastAsia="仿宋" w:cs="仿宋"/>
          <w:b/>
          <w:bCs/>
          <w:sz w:val="32"/>
          <w:szCs w:val="32"/>
          <w:lang w:val="en-US" w:eastAsia="zh-CN"/>
        </w:rPr>
        <w:t>工会会员</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表大</w:t>
      </w:r>
      <w:r>
        <w:rPr>
          <w:rFonts w:hint="eastAsia" w:ascii="仿宋" w:hAnsi="仿宋" w:eastAsia="仿宋" w:cs="仿宋"/>
          <w:b/>
          <w:bCs/>
          <w:sz w:val="32"/>
          <w:szCs w:val="32"/>
        </w:rPr>
        <w:t>会第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次会议决议</w:t>
      </w:r>
    </w:p>
    <w:p w14:paraId="4BE3FE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000000"/>
          <w:sz w:val="28"/>
          <w:szCs w:val="28"/>
        </w:rPr>
      </w:pPr>
    </w:p>
    <w:p w14:paraId="24EF6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上海工商职业技术学院第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届工会会员代表大会第</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次会议于20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4月11日至4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日召开。</w:t>
      </w:r>
    </w:p>
    <w:p w14:paraId="25481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大会听取和审议了</w:t>
      </w:r>
      <w:r>
        <w:rPr>
          <w:rFonts w:hint="eastAsia" w:ascii="仿宋" w:hAnsi="仿宋" w:eastAsia="仿宋" w:cs="仿宋"/>
          <w:color w:val="000000"/>
          <w:sz w:val="32"/>
          <w:szCs w:val="32"/>
          <w:lang w:val="en-US" w:eastAsia="zh-CN"/>
        </w:rPr>
        <w:t>工会主席张中美所作的</w:t>
      </w:r>
      <w:r>
        <w:rPr>
          <w:rFonts w:hint="eastAsia" w:ascii="仿宋" w:hAnsi="仿宋" w:eastAsia="仿宋" w:cs="仿宋"/>
          <w:color w:val="000000"/>
          <w:sz w:val="32"/>
          <w:szCs w:val="32"/>
        </w:rPr>
        <w:t>学校</w:t>
      </w:r>
      <w:r>
        <w:rPr>
          <w:rFonts w:hint="eastAsia" w:ascii="仿宋" w:hAnsi="仿宋" w:eastAsia="仿宋" w:cs="仿宋"/>
          <w:color w:val="000000"/>
          <w:sz w:val="32"/>
          <w:szCs w:val="32"/>
          <w:lang w:val="en-US" w:eastAsia="zh-CN"/>
        </w:rPr>
        <w:t>2024年度工会工作报告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书面</w:t>
      </w:r>
      <w:r>
        <w:rPr>
          <w:rFonts w:hint="eastAsia" w:ascii="仿宋" w:hAnsi="仿宋" w:eastAsia="仿宋" w:cs="仿宋"/>
          <w:color w:val="000000"/>
          <w:sz w:val="32"/>
          <w:szCs w:val="32"/>
        </w:rPr>
        <w:t>审议了202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年度工会经费收支情况报告</w:t>
      </w:r>
      <w:r>
        <w:rPr>
          <w:rFonts w:hint="eastAsia" w:ascii="仿宋" w:hAnsi="仿宋" w:eastAsia="仿宋" w:cs="仿宋"/>
          <w:color w:val="000000"/>
          <w:sz w:val="32"/>
          <w:szCs w:val="32"/>
          <w:lang w:val="en-US" w:eastAsia="zh-CN"/>
        </w:rPr>
        <w:t>和2024年度</w:t>
      </w:r>
      <w:r>
        <w:rPr>
          <w:rFonts w:hint="eastAsia" w:ascii="仿宋" w:hAnsi="仿宋" w:eastAsia="仿宋" w:cs="仿宋"/>
          <w:color w:val="000000"/>
          <w:sz w:val="32"/>
          <w:szCs w:val="32"/>
        </w:rPr>
        <w:t>工会经费审查工作报告</w:t>
      </w:r>
      <w:r>
        <w:rPr>
          <w:rFonts w:hint="eastAsia" w:ascii="仿宋" w:hAnsi="仿宋" w:eastAsia="仿宋" w:cs="仿宋"/>
          <w:color w:val="000000"/>
          <w:sz w:val="32"/>
          <w:szCs w:val="32"/>
          <w:lang w:val="en-US" w:eastAsia="zh-CN"/>
        </w:rPr>
        <w:t>。</w:t>
      </w:r>
    </w:p>
    <w:p w14:paraId="1F9264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会议认为，</w:t>
      </w:r>
      <w:r>
        <w:rPr>
          <w:rFonts w:hint="eastAsia" w:ascii="仿宋" w:hAnsi="仿宋" w:eastAsia="仿宋" w:cs="仿宋"/>
          <w:color w:val="000000"/>
          <w:sz w:val="32"/>
          <w:szCs w:val="32"/>
          <w:lang w:val="en-US" w:eastAsia="zh-CN"/>
        </w:rPr>
        <w:t>工会</w:t>
      </w:r>
      <w:r>
        <w:rPr>
          <w:rFonts w:hint="eastAsia" w:ascii="仿宋" w:hAnsi="仿宋" w:eastAsia="仿宋" w:cs="仿宋"/>
          <w:color w:val="000000"/>
          <w:sz w:val="32"/>
          <w:szCs w:val="32"/>
        </w:rPr>
        <w:t>工作报告实事求是地总结了</w:t>
      </w:r>
      <w:r>
        <w:rPr>
          <w:rFonts w:hint="eastAsia" w:ascii="仿宋" w:hAnsi="仿宋" w:eastAsia="仿宋" w:cs="仿宋"/>
          <w:color w:val="000000"/>
          <w:sz w:val="32"/>
          <w:szCs w:val="32"/>
          <w:lang w:val="en-US" w:eastAsia="zh-CN"/>
        </w:rPr>
        <w:t>2024年工会</w:t>
      </w:r>
      <w:r>
        <w:rPr>
          <w:rFonts w:hint="eastAsia" w:ascii="仿宋" w:hAnsi="仿宋" w:eastAsia="仿宋" w:cs="仿宋"/>
          <w:color w:val="000000"/>
          <w:sz w:val="32"/>
          <w:szCs w:val="32"/>
        </w:rPr>
        <w:t>聚焦政治引领、精准服务、民主建设三大主线，推动建设“五大工程”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取得</w:t>
      </w:r>
      <w:r>
        <w:rPr>
          <w:rFonts w:hint="eastAsia" w:ascii="仿宋" w:hAnsi="仿宋" w:eastAsia="仿宋" w:cs="仿宋"/>
          <w:color w:val="000000"/>
          <w:sz w:val="32"/>
          <w:szCs w:val="32"/>
          <w:lang w:eastAsia="zh-CN"/>
        </w:rPr>
        <w:t>了</w:t>
      </w:r>
      <w:r>
        <w:rPr>
          <w:rFonts w:hint="eastAsia" w:ascii="仿宋" w:hAnsi="仿宋" w:eastAsia="仿宋" w:cs="仿宋"/>
          <w:color w:val="000000"/>
          <w:sz w:val="32"/>
          <w:szCs w:val="32"/>
          <w:lang w:val="en-US" w:eastAsia="zh-CN"/>
        </w:rPr>
        <w:t>一定的</w:t>
      </w:r>
      <w:r>
        <w:rPr>
          <w:rFonts w:hint="eastAsia" w:ascii="仿宋" w:hAnsi="仿宋" w:eastAsia="仿宋" w:cs="仿宋"/>
          <w:color w:val="000000"/>
          <w:sz w:val="32"/>
          <w:szCs w:val="32"/>
        </w:rPr>
        <w:t>成绩，下一年工作设想</w:t>
      </w:r>
      <w:r>
        <w:rPr>
          <w:rFonts w:hint="eastAsia" w:ascii="仿宋" w:hAnsi="仿宋" w:eastAsia="仿宋" w:cs="仿宋"/>
          <w:color w:val="000000"/>
          <w:sz w:val="32"/>
          <w:szCs w:val="32"/>
          <w:lang w:val="en-US" w:eastAsia="zh-CN"/>
        </w:rPr>
        <w:t>清晰明了，提供了方向。</w:t>
      </w:r>
    </w:p>
    <w:p w14:paraId="48FF0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会议认为，工会经费收支情况报告真实体现了</w:t>
      </w:r>
      <w:r>
        <w:rPr>
          <w:rFonts w:hint="eastAsia" w:ascii="仿宋" w:hAnsi="仿宋" w:eastAsia="仿宋" w:cs="仿宋"/>
          <w:color w:val="000000"/>
          <w:sz w:val="32"/>
          <w:szCs w:val="32"/>
          <w:lang w:val="en-US" w:eastAsia="zh-CN"/>
        </w:rPr>
        <w:t>2024年</w:t>
      </w:r>
      <w:r>
        <w:rPr>
          <w:rFonts w:hint="eastAsia" w:ascii="仿宋" w:hAnsi="仿宋" w:eastAsia="仿宋" w:cs="仿宋"/>
          <w:color w:val="000000"/>
          <w:sz w:val="32"/>
          <w:szCs w:val="32"/>
        </w:rPr>
        <w:t>工会经费收支情况，数据详实，客观实在，财务管理规范，资金使用合理。工会经费审查工作报告对工会经费收支情况的审查意见</w:t>
      </w:r>
      <w:r>
        <w:rPr>
          <w:rFonts w:hint="eastAsia" w:ascii="仿宋" w:hAnsi="仿宋" w:eastAsia="仿宋" w:cs="仿宋"/>
          <w:color w:val="000000"/>
          <w:sz w:val="32"/>
          <w:szCs w:val="32"/>
          <w:lang w:val="en-US" w:eastAsia="zh-CN"/>
        </w:rPr>
        <w:t>明确，并提出了合理建议。</w:t>
      </w:r>
      <w:r>
        <w:rPr>
          <w:rFonts w:hint="eastAsia" w:ascii="仿宋" w:hAnsi="仿宋" w:eastAsia="仿宋" w:cs="仿宋"/>
          <w:color w:val="000000"/>
          <w:sz w:val="32"/>
          <w:szCs w:val="32"/>
        </w:rPr>
        <w:t>工会财务积极服务大局，为工会工作的开展提供了有力的保障，经审委在工会经费合理使用中确实发挥了民主监督作用，体现了工会财务公开的精神。</w:t>
      </w:r>
    </w:p>
    <w:p w14:paraId="21624BB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会议决定通过2024年度工会</w:t>
      </w:r>
      <w:r>
        <w:rPr>
          <w:rFonts w:hint="eastAsia" w:ascii="仿宋" w:hAnsi="仿宋" w:eastAsia="仿宋" w:cs="仿宋"/>
          <w:color w:val="000000"/>
          <w:sz w:val="32"/>
          <w:szCs w:val="32"/>
        </w:rPr>
        <w:t>工作报告</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年度工会经费收支情况报告</w:t>
      </w:r>
      <w:r>
        <w:rPr>
          <w:rFonts w:hint="eastAsia" w:ascii="仿宋" w:hAnsi="仿宋" w:eastAsia="仿宋" w:cs="仿宋"/>
          <w:color w:val="000000"/>
          <w:sz w:val="32"/>
          <w:szCs w:val="32"/>
          <w:lang w:val="en-US" w:eastAsia="zh-CN"/>
        </w:rPr>
        <w:t>和2024年度</w:t>
      </w:r>
      <w:r>
        <w:rPr>
          <w:rFonts w:hint="eastAsia" w:ascii="仿宋" w:hAnsi="仿宋" w:eastAsia="仿宋" w:cs="仿宋"/>
          <w:color w:val="000000"/>
          <w:sz w:val="32"/>
          <w:szCs w:val="32"/>
        </w:rPr>
        <w:t>经费审查工作报告</w:t>
      </w:r>
      <w:r>
        <w:rPr>
          <w:rFonts w:hint="eastAsia" w:ascii="仿宋" w:hAnsi="仿宋" w:eastAsia="仿宋" w:cs="仿宋"/>
          <w:color w:val="000000"/>
          <w:sz w:val="32"/>
          <w:szCs w:val="32"/>
          <w:lang w:val="en-US" w:eastAsia="zh-CN"/>
        </w:rPr>
        <w:t>。</w:t>
      </w:r>
    </w:p>
    <w:p w14:paraId="75664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会议要求，</w:t>
      </w:r>
      <w:r>
        <w:rPr>
          <w:rFonts w:hint="eastAsia" w:ascii="仿宋" w:hAnsi="仿宋" w:eastAsia="仿宋" w:cs="仿宋"/>
          <w:color w:val="000000"/>
          <w:sz w:val="32"/>
          <w:szCs w:val="32"/>
          <w:lang w:val="en-US" w:eastAsia="zh-CN"/>
        </w:rPr>
        <w:t>坚持以习近平新时代中国特色社会主义思想为指导，全面贯彻党的二十大、二十届三中全会精神，深入学习贯彻习近平总书记关于工人阶级和工会工作、关于妇女和妇女工作的重要论述，贯彻落实全国教育大会精神、上海市教育大会精神，按照中国工会十八大和上海市教育工会十一大部署，始终保持和增强工会工作的政治性、先进性、群众性，持续提高引领力、组织力和服务力，充分发挥党联系教职工群众的桥梁纽带作用，团结带领广大教职工听党话、跟党走，为推动新时代新征程学校教育事业高质量高水平发展的奋斗目标贡献工会力量和智慧。</w:t>
      </w:r>
    </w:p>
    <w:p w14:paraId="1C7CED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会议</w:t>
      </w:r>
      <w:r>
        <w:rPr>
          <w:rFonts w:hint="eastAsia" w:ascii="仿宋" w:hAnsi="仿宋" w:eastAsia="仿宋" w:cs="仿宋"/>
          <w:color w:val="000000"/>
          <w:sz w:val="32"/>
          <w:szCs w:val="32"/>
        </w:rPr>
        <w:t>号召，全校各级</w:t>
      </w:r>
      <w:r>
        <w:rPr>
          <w:rFonts w:hint="eastAsia" w:ascii="仿宋" w:hAnsi="仿宋" w:eastAsia="仿宋" w:cs="仿宋"/>
          <w:color w:val="000000"/>
          <w:sz w:val="32"/>
          <w:szCs w:val="32"/>
          <w:lang w:val="en-US" w:eastAsia="zh-CN"/>
        </w:rPr>
        <w:t>工会专兼职干部</w:t>
      </w:r>
      <w:r>
        <w:rPr>
          <w:rFonts w:hint="eastAsia" w:ascii="仿宋" w:hAnsi="仿宋" w:eastAsia="仿宋" w:cs="仿宋"/>
          <w:color w:val="000000"/>
          <w:sz w:val="32"/>
          <w:szCs w:val="32"/>
        </w:rPr>
        <w:t>和全体工会会员要以高度的历史使命感和责任感，改革创新、锐意进取，不断提升工作能力和水平，坚定不移听党话、跟党走，团结起来</w:t>
      </w:r>
      <w:bookmarkStart w:id="0" w:name="_GoBack"/>
      <w:r>
        <w:rPr>
          <w:rFonts w:hint="eastAsia" w:ascii="仿宋" w:hAnsi="仿宋" w:eastAsia="仿宋" w:cs="仿宋"/>
          <w:color w:val="000000"/>
          <w:sz w:val="32"/>
          <w:szCs w:val="32"/>
        </w:rPr>
        <w:t>共同为学校高质量发展接续奋斗，为全面推进教育强国建设</w:t>
      </w:r>
      <w:bookmarkEnd w:id="0"/>
      <w:r>
        <w:rPr>
          <w:rFonts w:hint="eastAsia" w:ascii="仿宋" w:hAnsi="仿宋" w:eastAsia="仿宋" w:cs="仿宋"/>
          <w:color w:val="000000"/>
          <w:sz w:val="32"/>
          <w:szCs w:val="32"/>
        </w:rPr>
        <w:t>而奋斗</w:t>
      </w:r>
      <w:r>
        <w:rPr>
          <w:rFonts w:hint="eastAsia" w:ascii="仿宋" w:hAnsi="仿宋" w:eastAsia="仿宋" w:cs="仿宋"/>
          <w:color w:val="000000"/>
          <w:sz w:val="32"/>
          <w:szCs w:val="32"/>
          <w:lang w:eastAsia="zh-CN"/>
        </w:rPr>
        <w:t>！</w:t>
      </w:r>
    </w:p>
    <w:p w14:paraId="7B47D13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p>
    <w:p w14:paraId="3934181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p>
    <w:p w14:paraId="018292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第四届教代会暨第三届工代会第二次会议主席团</w:t>
      </w:r>
    </w:p>
    <w:p w14:paraId="5DCD6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2025年4月28日</w:t>
      </w:r>
    </w:p>
    <w:p w14:paraId="0A6B45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黑体_GBK">
    <w:panose1 w:val="02010600010101010101"/>
    <w:charset w:val="86"/>
    <w:family w:val="auto"/>
    <w:pitch w:val="default"/>
    <w:sig w:usb0="00000001" w:usb1="080E0000" w:usb2="00000000" w:usb3="00000000" w:csb0="40040001" w:csb1="C0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TA0ZjMzMjVjMjQ4N2RjM2NmOGJlMmEyNWVlODIifQ=="/>
  </w:docVars>
  <w:rsids>
    <w:rsidRoot w:val="00000000"/>
    <w:rsid w:val="01E22B26"/>
    <w:rsid w:val="0A70275E"/>
    <w:rsid w:val="10A43D6B"/>
    <w:rsid w:val="11E34893"/>
    <w:rsid w:val="5A491B3D"/>
    <w:rsid w:val="5EB11F98"/>
    <w:rsid w:val="61007555"/>
    <w:rsid w:val="617A043B"/>
    <w:rsid w:val="62BA51BB"/>
    <w:rsid w:val="6B1811F9"/>
    <w:rsid w:val="6FB52669"/>
    <w:rsid w:val="7162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1739</Characters>
  <Lines>0</Lines>
  <Paragraphs>0</Paragraphs>
  <TotalTime>229</TotalTime>
  <ScaleCrop>false</ScaleCrop>
  <LinksUpToDate>false</LinksUpToDate>
  <CharactersWithSpaces>1739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2023-05-17T06:58:00Z</dcterms:created>
  <dc:creator>Administrator</dc:creator>
  <cp:lastModifiedBy>wlyo_o</cp:lastModifiedBy>
  <cp:lastPrinted>2025-04-18T00:41:00Z</cp:lastPrinted>
  <dcterms:modified xsi:type="dcterms:W3CDTF">2025-04-28T08:40:33Z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9A13D0D9335D44AB86C4C1ED4F30F38A_13</vt:lpwstr>
  </property>
  <property fmtid="{D5CDD505-2E9C-101B-9397-08002B2CF9AE}" pid="4" name="KSOTemplateDocerSaveRecord">
    <vt:lpwstr>eyJoZGlkIjoiMDJkNTA0ZjMzMjVjMjQ4N2RjM2NmOGJlMmEyNWVlODIiLCJ1c2VySWQiOiI0MDY0MzQyMzQifQ==</vt:lpwstr>
  </property>
</Properties>
</file>