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color w:val="FF0000"/>
          <w:kern w:val="0"/>
          <w:sz w:val="72"/>
          <w:szCs w:val="72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color w:val="FF0000"/>
          <w:kern w:val="0"/>
          <w:sz w:val="72"/>
          <w:szCs w:val="72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color w:val="FF0000"/>
          <w:kern w:val="0"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FF0000"/>
          <w:spacing w:val="1"/>
          <w:w w:val="67"/>
          <w:kern w:val="0"/>
          <w:sz w:val="72"/>
          <w:szCs w:val="72"/>
          <w:fitText w:val="8307" w:id="1254692708"/>
        </w:rPr>
        <w:t>中共上海工商职业技术学院委员会文</w:t>
      </w:r>
      <w:r>
        <w:rPr>
          <w:rFonts w:hint="eastAsia" w:ascii="方正公文小标宋" w:hAnsi="方正公文小标宋" w:eastAsia="方正公文小标宋" w:cs="方正公文小标宋"/>
          <w:b/>
          <w:bCs/>
          <w:color w:val="FF0000"/>
          <w:spacing w:val="31"/>
          <w:w w:val="67"/>
          <w:kern w:val="0"/>
          <w:sz w:val="72"/>
          <w:szCs w:val="72"/>
          <w:fitText w:val="8307" w:id="1254692708"/>
        </w:rPr>
        <w:t>件</w:t>
      </w:r>
    </w:p>
    <w:tbl>
      <w:tblPr>
        <w:tblStyle w:val="7"/>
        <w:tblpPr w:leftFromText="180" w:rightFromText="180" w:vertAnchor="text" w:horzAnchor="page" w:tblpX="1601" w:tblpY="168"/>
        <w:tblOverlap w:val="never"/>
        <w:tblW w:w="475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</w:tcPr>
          <w:p>
            <w:pPr>
              <w:spacing w:line="420" w:lineRule="exact"/>
              <w:ind w:left="-74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沪工商委</w:t>
            </w:r>
            <w:r>
              <w:rPr>
                <w:rFonts w:ascii="仿宋_GB2312" w:eastAsia="仿宋_GB2312"/>
                <w:sz w:val="30"/>
                <w:szCs w:val="30"/>
              </w:rPr>
              <w:t>〔</w:t>
            </w:r>
            <w:r>
              <w:rPr>
                <w:rFonts w:hint="eastAsia" w:ascii="仿宋_GB2312" w:eastAsia="仿宋_GB2312"/>
                <w:sz w:val="30"/>
                <w:szCs w:val="30"/>
              </w:rPr>
              <w:t>202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ascii="仿宋_GB2312" w:eastAsia="仿宋_GB2312"/>
                <w:sz w:val="30"/>
                <w:szCs w:val="30"/>
              </w:rPr>
              <w:t>〕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号</w:t>
            </w:r>
          </w:p>
        </w:tc>
      </w:tr>
    </w:tbl>
    <w:p>
      <w:pPr>
        <w:spacing w:line="500" w:lineRule="exact"/>
        <w:rPr>
          <w:rFonts w:ascii="仿宋_GB2312" w:eastAsia="仿宋_GB2312"/>
        </w:rPr>
      </w:pPr>
      <w:r>
        <w:rPr>
          <w:rFonts w:hint="eastAsia"/>
          <w:b/>
          <w:bCs/>
          <w:color w:val="FF0000"/>
          <w:sz w:val="36"/>
          <w:u w:val="single"/>
        </w:rPr>
        <w:t xml:space="preserve">         </w:t>
      </w:r>
      <w:r>
        <w:rPr>
          <w:rFonts w:hint="eastAsia"/>
          <w:b/>
          <w:bCs/>
          <w:color w:val="FF0000"/>
          <w:sz w:val="36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FF0000"/>
          <w:sz w:val="36"/>
          <w:u w:val="single"/>
        </w:rPr>
        <w:t xml:space="preserve">            </w:t>
      </w:r>
      <w:r>
        <w:rPr>
          <w:rFonts w:hint="eastAsia"/>
          <w:b/>
          <w:bCs/>
          <w:color w:val="FF0000"/>
          <w:sz w:val="36"/>
        </w:rPr>
        <w:t xml:space="preserve">  </w:t>
      </w:r>
      <w:r>
        <w:rPr>
          <w:rFonts w:hint="eastAsia" w:ascii="宋体" w:hAnsi="宋体"/>
          <w:b/>
          <w:bCs/>
          <w:color w:val="FF0000"/>
          <w:sz w:val="36"/>
        </w:rPr>
        <w:t>★</w:t>
      </w:r>
      <w:r>
        <w:rPr>
          <w:rFonts w:hint="eastAsia"/>
          <w:b/>
          <w:bCs/>
          <w:color w:val="FF0000"/>
          <w:sz w:val="36"/>
        </w:rPr>
        <w:t xml:space="preserve">  </w:t>
      </w:r>
      <w:r>
        <w:rPr>
          <w:rFonts w:hint="eastAsia"/>
          <w:b/>
          <w:bCs/>
          <w:color w:val="FF0000"/>
          <w:sz w:val="36"/>
          <w:u w:val="single"/>
        </w:rPr>
        <w:t xml:space="preserve">                  </w:t>
      </w:r>
      <w:r>
        <w:rPr>
          <w:b/>
          <w:bCs/>
          <w:color w:val="FF0000"/>
          <w:sz w:val="36"/>
          <w:u w:val="single"/>
        </w:rPr>
        <w:t xml:space="preserve">     </w:t>
      </w:r>
      <w:r>
        <w:rPr>
          <w:color w:val="FF0000"/>
          <w:sz w:val="36"/>
          <w:u w:val="single"/>
        </w:rPr>
        <w:t xml:space="preserve"> </w:t>
      </w:r>
      <w:r>
        <w:rPr>
          <w:rFonts w:hint="eastAsia"/>
          <w:color w:val="FF0000"/>
          <w:sz w:val="36"/>
          <w:u w:val="single"/>
        </w:rPr>
        <w:t xml:space="preserve"> </w:t>
      </w:r>
    </w:p>
    <w:p>
      <w:pPr>
        <w:spacing w:line="560" w:lineRule="exact"/>
        <w:ind w:right="14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关于印发《上海工商职业技术学院</w:t>
      </w:r>
    </w:p>
    <w:p>
      <w:pPr>
        <w:spacing w:line="560" w:lineRule="exact"/>
        <w:jc w:val="center"/>
        <w:rPr>
          <w:rFonts w:ascii="仿宋_GB2312" w:eastAsia="仿宋_GB231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教职工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社团管理办法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修订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）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、各部门：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《上海工商职业技术学院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教职工</w:t>
      </w:r>
      <w:r>
        <w:rPr>
          <w:rFonts w:hint="eastAsia" w:ascii="仿宋" w:hAnsi="仿宋" w:eastAsia="仿宋"/>
          <w:sz w:val="32"/>
          <w:szCs w:val="32"/>
        </w:rPr>
        <w:t>社团管理办法（修订）》已经党委会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审议</w:t>
      </w:r>
      <w:r>
        <w:rPr>
          <w:rFonts w:hint="eastAsia" w:ascii="仿宋" w:hAnsi="仿宋" w:eastAsia="仿宋"/>
          <w:sz w:val="32"/>
          <w:szCs w:val="32"/>
        </w:rPr>
        <w:t>通过，现予印发。请认真贯彻执行。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3840" w:firstLineChars="1200"/>
        <w:jc w:val="both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3840" w:firstLineChars="1200"/>
        <w:jc w:val="both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中共上海工商职业技术学院委员会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上海工商职业技术学院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教职工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社团管理办法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修订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center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>总则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为丰富广大教职工的校园业余文化生活，推动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我校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教职工群众性文体活动的开展，促进和谐校园建设，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工会大力倡导各类教职工文体社团在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工会指导下开展丰富多彩的活动。为了规范教职工社团管理，特制定本办法。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>第一章  组织机构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工会委员（体育委员、文艺委员）分管教职工社团（以下简称“社团”）工作。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工会具有指导、协调各社团正常开展活动的义务，同时也具有监督、管理各社团的权力。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 xml:space="preserve">第一条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社团采用团长负责制，设团长、副团长，由社团会员选举并经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工会审批产生或由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工会任命产生。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 xml:space="preserve">第二条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各社团组团人数不得少于8人，且在职教职工人数须占三分之二以上。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 xml:space="preserve">第三条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各社团应根据自身特点成立组织，选举负责人（团长），制定管理办法，向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工会提交《教工社团成立申请表》（附件1）进行审批。各社团在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工会指导下开展活动，必要时，可组队代表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工会进行对外交流或参加比赛活动。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>第二章  社团课程与活动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 xml:space="preserve">第四条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社团开展的指导课程，需制定“教学计划”，做好上课考勤记录，学期末提交“教学总结”。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highlight w:val="none"/>
        </w:rPr>
        <w:t xml:space="preserve">  第五条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社团开展的指导课程与活动，每学期应以相对固定的时间、地点进行（原则上不能占用上班时间），指导课程需制定“课程安排表”提交给分管工会委员，对课程开展情况实行考勤。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highlight w:val="none"/>
        </w:rPr>
        <w:t xml:space="preserve">  第六条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 社团开展的指导课程，不受兼课学时限制，指导费参照学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教学工作量管理办法相关规定执行。社团活动一般1-2周开展1次（2学时，40分钟为1个学时），每学期活动最低不少于8次。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>第三章  社团负责人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 xml:space="preserve">第七条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社团负责人的条件：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（一）具有较高的政治素质和责任心，拥有一定的群众基础和群众工作经验，具有较强的组织协调能力；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（二）原则上由在职在岗在编年龄在60岁以下且身体健康的社团会员担任，社团可根据自身需要设立名誉团长或顾问；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（三）有符合本社团的特长或爱好；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（四）热心社团工作，热情为社团会员服务。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 xml:space="preserve">第八条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社团负责人的职责：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（一）统筹规划本社团工作，全面负责社团日常管理事务，做好社团后备力量的培养工作；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（二）组织实施诸如比赛、演出等活动；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（三）对申请加入社团的会员进行审批；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（四）组织会员进行日常训练和活动；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（五）负责对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工会添置给本社团的器材、道具等设备的管理；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（六）负责聘请有专业背景和专业知识且原则上年龄在60岁以下身体健康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内或校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的指导老师，填写《社团指导老师聘任审批表》（附件2），经分管工会委员同意，报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工会审批，每次聘期1年；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（七）做好年度计划与总结工作，对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工会负责。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highlight w:val="none"/>
        </w:rPr>
        <w:t>第九条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 社团负责人考核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（一）社团负责人由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会进行考核。社团负责人对社团指导老师制定的学期教学计划、每月25日前汇总提交的《社团指导老师日常工作登记表》（附件3）进行确认后报送分管工会委员。社团负责人学期末填写《社团指导老师学期工作量汇总表》（附件4）报送分管工会委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（二）有以下情形之一的，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工会有权解聘社团指导老师：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1．社团指导老师没有履行本办法规定的工作职责；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2．社团会员对指导老师不满意，且理由正当、事实无误；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3. 社团指导老师出现师德师风问题；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．社团指导老师不能胜任或不适合作社团指导工作。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如社团指导老师经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工会批准被解聘的，社团可以按照本办法重新聘请指导老师。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>第四章  社团会员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 xml:space="preserve">第十条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凡我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教职工，身体健康，具有某一方面特长或爱好，遵守本管理办法者，均可报名参加社团。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 xml:space="preserve">第十一条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教职工加入社团，须本人自愿申请，填写《教工社团会员登记表》（附件5）经社团负责人同意，分管工会委员审核批准，即可成为社团会员。社团会员名单报备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 xml:space="preserve">第十二条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社团会员年龄原则上是在职在岗在编在70岁以下，且身体健康、能正常参加社团活动。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 xml:space="preserve">第十三条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每位社团会员只能申请参加一至两个社团。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 xml:space="preserve">第十四条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社团会员享有下列权利：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（一）在所在社团内有选举权、被选举权与表决权；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（二）对所在社团的工作及其负责人有监督、批评和建议权；有向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工会反映所在社团情况的权利；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（三）有权参加所在社团的各项活动，享受所在社团的各种待遇和奖励；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（四）享有退团自由。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 xml:space="preserve">第十五条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社团会员履行下列义务：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（一）遵守法律、法规和学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的规章制度，遵守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工会的相关规章制度；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（二）遵守社团管理办法，执行社团决议，在不影响本职工作的情况下参加社团活动；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（三）社团会员应视自身健康状况参加活动，患有心脑血管等疾病或不适宜参加剧烈活动的会员，应谨慎行事，以免发生意外；凡因自身身体原因发生意外的，责任自负。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>第五章  社团经费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 xml:space="preserve">第十六条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经费来源：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（一）社团会员交纳的会费；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（二）各社团按照报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工会工作计划及相关任务，申报活动项目和经费预算，填写《教工社团经费申请表》（附件6），获准后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工会下拨活动经费。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 xml:space="preserve">第十七条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经费支出：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（一）所有经费只限于社团开展活动；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（二）坚持励行节约、量入为出、合理适度的原则。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 xml:space="preserve">第十八条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经费管理：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（一）社团负责人每年必须做好经费使用的预决算报告；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（二）社团负责人应严格按照项目预算对经费进行管理与使用；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（三）社团活动经费的使用须报分管工会委员审批同意，否则无效；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（四）经费的使用须建立明细帐目，适时向社团会员公布；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（五）经费使用遵守《中国教育工会上海工商职业技术学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委员会工会经费收支管理办法》。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>第六章  附则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 xml:space="preserve">第十九条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本办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负责解释，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自发布之日起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执行。原《上海工商职业技术学院教职工社团管理办法（试行）》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（沪工商办〔2019〕6号）同时废止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5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教工社团成立申请表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社团指导老师聘任审批表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社团指导老师日常工作登记表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社团指导老师学期工作量汇总表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教工社团会员登记表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教工社团经费申请表</w:t>
      </w:r>
    </w:p>
    <w:p>
      <w:pPr>
        <w:widowControl/>
        <w:shd w:val="clear" w:color="auto" w:fill="FFFFFF"/>
        <w:spacing w:line="600" w:lineRule="exact"/>
        <w:ind w:firstLine="255"/>
        <w:jc w:val="left"/>
        <w:rPr>
          <w:rFonts w:hint="eastAsia" w:ascii="宋体" w:hAnsi="宋体" w:eastAsia="宋体" w:cs="Tahoma"/>
          <w:color w:val="000000"/>
          <w:kern w:val="0"/>
          <w:sz w:val="27"/>
          <w:szCs w:val="27"/>
          <w:highlight w:val="none"/>
        </w:rPr>
      </w:pPr>
    </w:p>
    <w:p>
      <w:pPr>
        <w:widowControl/>
        <w:shd w:val="clear" w:color="auto" w:fill="FFFFFF"/>
        <w:spacing w:line="600" w:lineRule="exact"/>
        <w:ind w:firstLine="255"/>
        <w:jc w:val="left"/>
        <w:rPr>
          <w:rFonts w:hint="eastAsia" w:ascii="宋体" w:hAnsi="宋体" w:eastAsia="宋体" w:cs="Tahoma"/>
          <w:color w:val="000000"/>
          <w:kern w:val="0"/>
          <w:sz w:val="27"/>
          <w:szCs w:val="27"/>
          <w:highlight w:val="none"/>
        </w:rPr>
      </w:pPr>
    </w:p>
    <w:p>
      <w:pPr>
        <w:widowControl/>
        <w:shd w:val="clear" w:color="auto" w:fill="FFFFFF"/>
        <w:spacing w:line="600" w:lineRule="exact"/>
        <w:ind w:firstLine="255"/>
        <w:jc w:val="left"/>
        <w:rPr>
          <w:rFonts w:hint="eastAsia" w:ascii="宋体" w:hAnsi="宋体" w:eastAsia="宋体" w:cs="Tahoma"/>
          <w:color w:val="000000"/>
          <w:kern w:val="0"/>
          <w:sz w:val="27"/>
          <w:szCs w:val="27"/>
          <w:highlight w:val="none"/>
        </w:rPr>
      </w:pPr>
    </w:p>
    <w:p>
      <w:pPr>
        <w:widowControl/>
        <w:shd w:val="clear" w:color="auto" w:fill="FFFFFF"/>
        <w:spacing w:line="600" w:lineRule="exact"/>
        <w:ind w:firstLine="255"/>
        <w:jc w:val="left"/>
        <w:rPr>
          <w:rFonts w:hint="eastAsia" w:ascii="宋体" w:hAnsi="宋体" w:eastAsia="宋体" w:cs="Tahoma"/>
          <w:color w:val="000000"/>
          <w:kern w:val="0"/>
          <w:sz w:val="27"/>
          <w:szCs w:val="27"/>
          <w:highlight w:val="none"/>
        </w:rPr>
      </w:pPr>
    </w:p>
    <w:p>
      <w:pPr>
        <w:widowControl/>
        <w:shd w:val="clear" w:color="auto" w:fill="FFFFFF"/>
        <w:spacing w:line="600" w:lineRule="exact"/>
        <w:ind w:firstLine="255"/>
        <w:jc w:val="left"/>
        <w:rPr>
          <w:rFonts w:hint="eastAsia" w:ascii="宋体" w:hAnsi="宋体" w:eastAsia="宋体" w:cs="Tahoma"/>
          <w:color w:val="000000"/>
          <w:kern w:val="0"/>
          <w:sz w:val="27"/>
          <w:szCs w:val="27"/>
          <w:highlight w:val="none"/>
        </w:rPr>
      </w:pPr>
    </w:p>
    <w:p>
      <w:pPr>
        <w:widowControl/>
        <w:shd w:val="clear" w:color="auto" w:fill="FFFFFF"/>
        <w:spacing w:line="600" w:lineRule="exact"/>
        <w:ind w:firstLine="255"/>
        <w:jc w:val="left"/>
        <w:rPr>
          <w:rFonts w:hint="eastAsia" w:ascii="宋体" w:hAnsi="宋体" w:eastAsia="宋体" w:cs="Tahoma"/>
          <w:color w:val="000000"/>
          <w:kern w:val="0"/>
          <w:sz w:val="27"/>
          <w:szCs w:val="27"/>
          <w:highlight w:val="none"/>
        </w:rPr>
      </w:pPr>
    </w:p>
    <w:p>
      <w:pPr>
        <w:widowControl/>
        <w:shd w:val="clear" w:color="auto" w:fill="FFFFFF"/>
        <w:spacing w:line="600" w:lineRule="exact"/>
        <w:ind w:firstLine="255"/>
        <w:jc w:val="left"/>
        <w:rPr>
          <w:rFonts w:hint="eastAsia" w:ascii="宋体" w:hAnsi="宋体" w:eastAsia="宋体" w:cs="Tahoma"/>
          <w:color w:val="000000"/>
          <w:kern w:val="0"/>
          <w:sz w:val="27"/>
          <w:szCs w:val="27"/>
          <w:highlight w:val="none"/>
        </w:rPr>
      </w:pPr>
    </w:p>
    <w:p>
      <w:pPr>
        <w:widowControl/>
        <w:shd w:val="clear" w:color="auto" w:fill="FFFFFF"/>
        <w:spacing w:line="600" w:lineRule="exact"/>
        <w:ind w:firstLine="255"/>
        <w:jc w:val="left"/>
        <w:rPr>
          <w:rFonts w:hint="eastAsia" w:ascii="宋体" w:hAnsi="宋体" w:eastAsia="宋体" w:cs="Tahoma"/>
          <w:color w:val="000000"/>
          <w:kern w:val="0"/>
          <w:sz w:val="27"/>
          <w:szCs w:val="27"/>
          <w:highlight w:val="none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宋体" w:hAnsi="宋体" w:eastAsia="宋体" w:cs="Tahoma"/>
          <w:color w:val="000000"/>
          <w:kern w:val="0"/>
          <w:sz w:val="27"/>
          <w:szCs w:val="27"/>
          <w:highlight w:val="none"/>
          <w:lang w:val="en-US" w:eastAsia="zh-CN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宋体" w:hAnsi="宋体" w:eastAsia="宋体" w:cs="Tahoma"/>
          <w:color w:val="000000"/>
          <w:kern w:val="0"/>
          <w:sz w:val="27"/>
          <w:szCs w:val="27"/>
          <w:highlight w:val="none"/>
          <w:lang w:val="en-US" w:eastAsia="zh-CN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宋体" w:hAnsi="宋体" w:eastAsia="宋体" w:cs="Tahoma"/>
          <w:color w:val="000000"/>
          <w:kern w:val="0"/>
          <w:sz w:val="27"/>
          <w:szCs w:val="27"/>
          <w:highlight w:val="none"/>
          <w:lang w:val="en-US" w:eastAsia="zh-CN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宋体" w:hAnsi="宋体" w:eastAsia="宋体" w:cs="Tahoma"/>
          <w:color w:val="000000"/>
          <w:kern w:val="0"/>
          <w:sz w:val="27"/>
          <w:szCs w:val="27"/>
          <w:highlight w:val="none"/>
          <w:lang w:val="en-US" w:eastAsia="zh-CN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宋体" w:hAnsi="宋体" w:eastAsia="宋体" w:cs="Tahoma"/>
          <w:color w:val="000000"/>
          <w:kern w:val="0"/>
          <w:sz w:val="27"/>
          <w:szCs w:val="27"/>
          <w:highlight w:val="none"/>
          <w:lang w:val="en-US" w:eastAsia="zh-CN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宋体" w:hAnsi="宋体" w:eastAsia="宋体" w:cs="Tahoma"/>
          <w:color w:val="000000"/>
          <w:kern w:val="0"/>
          <w:sz w:val="27"/>
          <w:szCs w:val="27"/>
          <w:highlight w:val="none"/>
          <w:lang w:val="en-US" w:eastAsia="zh-CN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附件1</w:t>
      </w:r>
    </w:p>
    <w:tbl>
      <w:tblPr>
        <w:tblStyle w:val="7"/>
        <w:tblpPr w:leftFromText="180" w:rightFromText="180" w:vertAnchor="text" w:horzAnchor="page" w:tblpX="1195" w:tblpY="572"/>
        <w:tblOverlap w:val="never"/>
        <w:tblW w:w="9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749"/>
        <w:gridCol w:w="749"/>
        <w:gridCol w:w="1255"/>
        <w:gridCol w:w="749"/>
        <w:gridCol w:w="1255"/>
        <w:gridCol w:w="1381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上海工商职业技术学院教工社团成立申请表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预注中文名</w:t>
            </w:r>
          </w:p>
        </w:tc>
        <w:tc>
          <w:tcPr>
            <w:tcW w:w="74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预注英文名</w:t>
            </w:r>
          </w:p>
        </w:tc>
        <w:tc>
          <w:tcPr>
            <w:tcW w:w="74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社团宗旨</w:t>
            </w:r>
          </w:p>
        </w:tc>
        <w:tc>
          <w:tcPr>
            <w:tcW w:w="74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74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活动范围</w:t>
            </w:r>
          </w:p>
        </w:tc>
        <w:tc>
          <w:tcPr>
            <w:tcW w:w="74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社团发起人基本信息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拟聘请社团指导老师（或顾问）基本信息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需交申请材料清单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2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4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社团管理办法</w:t>
            </w:r>
          </w:p>
        </w:tc>
        <w:tc>
          <w:tcPr>
            <w:tcW w:w="4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6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填表人（签字）</w:t>
            </w:r>
          </w:p>
        </w:tc>
        <w:tc>
          <w:tcPr>
            <w:tcW w:w="2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分管工会委员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签字：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年    月    日</w:t>
            </w:r>
          </w:p>
        </w:tc>
        <w:tc>
          <w:tcPr>
            <w:tcW w:w="20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26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（盖章）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宋体" w:hAnsi="宋体" w:eastAsia="宋体" w:cs="Tahoma"/>
          <w:color w:val="000000"/>
          <w:kern w:val="0"/>
          <w:sz w:val="27"/>
          <w:szCs w:val="27"/>
          <w:highlight w:val="none"/>
          <w:lang w:val="en-US" w:eastAsia="zh-CN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widowControl/>
        <w:spacing w:line="360" w:lineRule="auto"/>
        <w:jc w:val="center"/>
        <w:rPr>
          <w:rFonts w:ascii="宋体" w:hAnsi="宋体" w:eastAsia="宋体" w:cs="Arial"/>
          <w:color w:val="000000"/>
          <w:kern w:val="0"/>
          <w:sz w:val="24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4"/>
        </w:rPr>
        <w:t>社团指导老师聘任审批表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359"/>
        <w:gridCol w:w="1610"/>
        <w:gridCol w:w="1519"/>
        <w:gridCol w:w="1852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社团名称</w:t>
            </w:r>
          </w:p>
        </w:tc>
        <w:tc>
          <w:tcPr>
            <w:tcW w:w="6340" w:type="dxa"/>
            <w:gridSpan w:val="4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指导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老师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5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社团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指导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老师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简介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5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5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职称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电话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35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特长、爱好</w:t>
            </w:r>
          </w:p>
        </w:tc>
        <w:tc>
          <w:tcPr>
            <w:tcW w:w="6525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35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相关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工作经历及获奖情况</w:t>
            </w:r>
          </w:p>
        </w:tc>
        <w:tc>
          <w:tcPr>
            <w:tcW w:w="6525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5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相关证书</w:t>
            </w:r>
          </w:p>
        </w:tc>
        <w:tc>
          <w:tcPr>
            <w:tcW w:w="6525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聘 期</w:t>
            </w:r>
          </w:p>
        </w:tc>
        <w:tc>
          <w:tcPr>
            <w:tcW w:w="7884" w:type="dxa"/>
            <w:gridSpan w:val="5"/>
            <w:vAlign w:val="center"/>
          </w:tcPr>
          <w:p>
            <w:pPr>
              <w:widowControl/>
              <w:spacing w:line="360" w:lineRule="auto"/>
              <w:ind w:firstLine="2040" w:firstLineChars="85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   月      至 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3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社团负责人推荐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理由</w:t>
            </w:r>
          </w:p>
        </w:tc>
        <w:tc>
          <w:tcPr>
            <w:tcW w:w="7884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签字：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3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分管工会委员意见</w:t>
            </w:r>
          </w:p>
        </w:tc>
        <w:tc>
          <w:tcPr>
            <w:tcW w:w="7884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签字：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3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工会意见</w:t>
            </w:r>
          </w:p>
        </w:tc>
        <w:tc>
          <w:tcPr>
            <w:tcW w:w="7884" w:type="dxa"/>
            <w:gridSpan w:val="5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盖章：                    年   月   日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</w:rPr>
        <w:sectPr>
          <w:pgSz w:w="11906" w:h="16838"/>
          <w:pgMar w:top="1134" w:right="1134" w:bottom="1134" w:left="1134" w:header="737" w:footer="737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4"/>
        </w:rPr>
        <w:t>备注：此表格一式两份，一份留工会留存。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8" w:firstLineChars="200"/>
        <w:jc w:val="center"/>
        <w:textAlignment w:val="auto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社团指导老师日常工作登记表</w:t>
      </w:r>
    </w:p>
    <w:tbl>
      <w:tblPr>
        <w:tblStyle w:val="7"/>
        <w:tblW w:w="48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6"/>
        <w:gridCol w:w="2950"/>
        <w:gridCol w:w="1797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9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社团名称</w:t>
            </w:r>
          </w:p>
        </w:tc>
        <w:tc>
          <w:tcPr>
            <w:tcW w:w="4105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9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指导老师</w:t>
            </w:r>
          </w:p>
        </w:tc>
        <w:tc>
          <w:tcPr>
            <w:tcW w:w="1682" w:type="pct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25" w:type="pct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工作量（课时）</w:t>
            </w:r>
          </w:p>
        </w:tc>
        <w:tc>
          <w:tcPr>
            <w:tcW w:w="1397" w:type="pct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活动时间</w:t>
            </w:r>
          </w:p>
        </w:tc>
        <w:tc>
          <w:tcPr>
            <w:tcW w:w="4105" w:type="pct"/>
            <w:gridSpan w:val="3"/>
            <w:vAlign w:val="center"/>
          </w:tcPr>
          <w:p>
            <w:pPr>
              <w:spacing w:line="360" w:lineRule="auto"/>
              <w:ind w:firstLine="1404" w:firstLineChars="6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年   月   日      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点至      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9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活动地点</w:t>
            </w:r>
          </w:p>
        </w:tc>
        <w:tc>
          <w:tcPr>
            <w:tcW w:w="1682" w:type="pct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是否按计划</w:t>
            </w:r>
          </w:p>
        </w:tc>
        <w:tc>
          <w:tcPr>
            <w:tcW w:w="1397" w:type="pct"/>
            <w:vAlign w:val="center"/>
          </w:tcPr>
          <w:p>
            <w:pPr>
              <w:spacing w:line="360" w:lineRule="auto"/>
              <w:ind w:firstLine="351" w:firstLineChars="1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</w:trPr>
        <w:tc>
          <w:tcPr>
            <w:tcW w:w="7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活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动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内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容</w:t>
            </w:r>
          </w:p>
        </w:tc>
        <w:tc>
          <w:tcPr>
            <w:tcW w:w="4274" w:type="pct"/>
            <w:gridSpan w:val="4"/>
            <w:vAlign w:val="center"/>
          </w:tcPr>
          <w:p>
            <w:pPr>
              <w:spacing w:line="360" w:lineRule="auto"/>
              <w:ind w:firstLine="468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ind w:firstLine="468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ind w:firstLine="468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ind w:firstLine="468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ind w:firstLine="468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ind w:firstLine="468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ind w:firstLine="468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ind w:firstLine="468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ind w:firstLine="468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社团负责人签字</w:t>
            </w:r>
          </w:p>
        </w:tc>
        <w:tc>
          <w:tcPr>
            <w:tcW w:w="4274" w:type="pct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参加社团会员签名：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spacing w:before="156" w:beforeLines="50" w:after="156" w:afterLines="50" w:line="360" w:lineRule="auto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备注：此表由社团负责人每月2</w:t>
      </w:r>
      <w:r>
        <w:rPr>
          <w:rFonts w:ascii="宋体" w:hAnsi="宋体" w:eastAsia="宋体" w:cs="Times New Roman"/>
          <w:sz w:val="24"/>
        </w:rPr>
        <w:t>5</w:t>
      </w:r>
      <w:r>
        <w:rPr>
          <w:rFonts w:hint="eastAsia" w:ascii="宋体" w:hAnsi="宋体" w:eastAsia="宋体" w:cs="Times New Roman"/>
          <w:sz w:val="24"/>
        </w:rPr>
        <w:t>前报送分管工会委员。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8" w:firstLineChars="200"/>
        <w:jc w:val="center"/>
        <w:textAlignment w:val="auto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社团指导老师学期工作量汇总表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668"/>
        <w:gridCol w:w="3010"/>
        <w:gridCol w:w="1416"/>
        <w:gridCol w:w="396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社团名称</w:t>
            </w:r>
          </w:p>
        </w:tc>
        <w:tc>
          <w:tcPr>
            <w:tcW w:w="3583" w:type="pct"/>
            <w:gridSpan w:val="4"/>
            <w:vAlign w:val="center"/>
          </w:tcPr>
          <w:p>
            <w:pPr>
              <w:spacing w:line="360" w:lineRule="auto"/>
              <w:ind w:left="108"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指导老师</w:t>
            </w:r>
          </w:p>
        </w:tc>
        <w:tc>
          <w:tcPr>
            <w:tcW w:w="1671" w:type="pct"/>
            <w:vAlign w:val="center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86" w:type="pct"/>
            <w:vAlign w:val="center"/>
          </w:tcPr>
          <w:p>
            <w:pPr>
              <w:spacing w:line="360" w:lineRule="auto"/>
              <w:ind w:left="108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工作总量</w:t>
            </w:r>
          </w:p>
        </w:tc>
        <w:tc>
          <w:tcPr>
            <w:tcW w:w="1126" w:type="pct"/>
            <w:gridSpan w:val="2"/>
            <w:vAlign w:val="center"/>
          </w:tcPr>
          <w:p>
            <w:pPr>
              <w:spacing w:line="360" w:lineRule="auto"/>
              <w:ind w:left="108"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工作时间</w:t>
            </w:r>
          </w:p>
        </w:tc>
        <w:tc>
          <w:tcPr>
            <w:tcW w:w="3583" w:type="pct"/>
            <w:gridSpan w:val="4"/>
            <w:vAlign w:val="center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   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～20   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年第  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4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序号</w:t>
            </w:r>
          </w:p>
        </w:tc>
        <w:tc>
          <w:tcPr>
            <w:tcW w:w="9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工作量</w:t>
            </w:r>
            <w:r>
              <w:rPr>
                <w:rFonts w:hint="eastAsia" w:ascii="宋体" w:hAnsi="宋体" w:eastAsia="宋体" w:cs="Times New Roman"/>
                <w:sz w:val="22"/>
                <w:szCs w:val="16"/>
              </w:rPr>
              <w:t>（课时）</w:t>
            </w:r>
          </w:p>
        </w:tc>
        <w:tc>
          <w:tcPr>
            <w:tcW w:w="2677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内容</w:t>
            </w:r>
          </w:p>
        </w:tc>
        <w:tc>
          <w:tcPr>
            <w:tcW w:w="906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指导老师</w:t>
            </w:r>
            <w:r>
              <w:rPr>
                <w:rFonts w:ascii="宋体" w:hAnsi="宋体" w:eastAsia="宋体" w:cs="Times New Roman"/>
                <w:sz w:val="24"/>
              </w:rPr>
              <w:br w:type="textWrapping"/>
            </w:r>
            <w:r>
              <w:rPr>
                <w:rFonts w:ascii="宋体" w:hAnsi="宋体" w:eastAsia="宋体" w:cs="Times New Roman"/>
                <w:sz w:val="24"/>
              </w:rPr>
              <w:t>确认</w:t>
            </w:r>
            <w:r>
              <w:rPr>
                <w:rFonts w:hint="eastAsia" w:ascii="宋体" w:hAnsi="宋体" w:eastAsia="宋体" w:cs="Times New Roman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90" w:type="pct"/>
          </w:tcPr>
          <w:p>
            <w:pPr>
              <w:spacing w:line="360" w:lineRule="auto"/>
              <w:ind w:firstLine="234" w:firstLineChars="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925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2677" w:type="pct"/>
            <w:gridSpan w:val="3"/>
          </w:tcPr>
          <w:p>
            <w:pPr>
              <w:spacing w:line="360" w:lineRule="auto"/>
              <w:ind w:firstLine="2574" w:firstLineChars="1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06" w:type="pct"/>
            <w:vMerge w:val="restart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90" w:type="pct"/>
          </w:tcPr>
          <w:p>
            <w:pPr>
              <w:spacing w:line="360" w:lineRule="auto"/>
              <w:ind w:firstLine="234" w:firstLineChars="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925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2677" w:type="pct"/>
            <w:gridSpan w:val="3"/>
          </w:tcPr>
          <w:p>
            <w:pPr>
              <w:spacing w:line="360" w:lineRule="auto"/>
              <w:ind w:firstLine="2574" w:firstLineChars="1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06" w:type="pct"/>
            <w:vMerge w:val="continue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90" w:type="pct"/>
          </w:tcPr>
          <w:p>
            <w:pPr>
              <w:spacing w:line="360" w:lineRule="auto"/>
              <w:ind w:firstLine="234" w:firstLineChars="1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</w:p>
        </w:tc>
        <w:tc>
          <w:tcPr>
            <w:tcW w:w="925" w:type="pct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77" w:type="pct"/>
            <w:gridSpan w:val="3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06" w:type="pct"/>
            <w:vMerge w:val="continue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" w:type="pct"/>
          </w:tcPr>
          <w:p>
            <w:pPr>
              <w:spacing w:line="360" w:lineRule="auto"/>
              <w:ind w:firstLine="234" w:firstLineChars="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</w:t>
            </w:r>
          </w:p>
        </w:tc>
        <w:tc>
          <w:tcPr>
            <w:tcW w:w="925" w:type="pct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77" w:type="pct"/>
            <w:gridSpan w:val="3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06" w:type="pct"/>
            <w:vMerge w:val="continue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90" w:type="pct"/>
          </w:tcPr>
          <w:p>
            <w:pPr>
              <w:spacing w:line="360" w:lineRule="auto"/>
              <w:ind w:firstLine="234" w:firstLineChars="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  <w:tc>
          <w:tcPr>
            <w:tcW w:w="925" w:type="pct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77" w:type="pct"/>
            <w:gridSpan w:val="3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06" w:type="pct"/>
            <w:vMerge w:val="continue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" w:type="pct"/>
          </w:tcPr>
          <w:p>
            <w:pPr>
              <w:spacing w:line="360" w:lineRule="auto"/>
              <w:ind w:firstLine="234" w:firstLineChars="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6</w:t>
            </w:r>
          </w:p>
        </w:tc>
        <w:tc>
          <w:tcPr>
            <w:tcW w:w="925" w:type="pct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77" w:type="pct"/>
            <w:gridSpan w:val="3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06" w:type="pct"/>
            <w:vMerge w:val="continue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" w:type="pct"/>
          </w:tcPr>
          <w:p>
            <w:pPr>
              <w:spacing w:line="360" w:lineRule="auto"/>
              <w:ind w:firstLine="234" w:firstLineChars="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7</w:t>
            </w:r>
          </w:p>
        </w:tc>
        <w:tc>
          <w:tcPr>
            <w:tcW w:w="925" w:type="pct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77" w:type="pct"/>
            <w:gridSpan w:val="3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06" w:type="pct"/>
            <w:vMerge w:val="continue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" w:type="pct"/>
          </w:tcPr>
          <w:p>
            <w:pPr>
              <w:spacing w:line="360" w:lineRule="auto"/>
              <w:ind w:firstLine="234" w:firstLineChars="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8</w:t>
            </w:r>
          </w:p>
        </w:tc>
        <w:tc>
          <w:tcPr>
            <w:tcW w:w="925" w:type="pct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77" w:type="pct"/>
            <w:gridSpan w:val="3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06" w:type="pct"/>
            <w:vMerge w:val="continue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" w:type="pct"/>
          </w:tcPr>
          <w:p>
            <w:pPr>
              <w:spacing w:line="360" w:lineRule="auto"/>
              <w:ind w:firstLine="234" w:firstLineChars="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9</w:t>
            </w:r>
          </w:p>
        </w:tc>
        <w:tc>
          <w:tcPr>
            <w:tcW w:w="925" w:type="pct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77" w:type="pct"/>
            <w:gridSpan w:val="3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06" w:type="pct"/>
            <w:vMerge w:val="continue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" w:type="pct"/>
          </w:tcPr>
          <w:p>
            <w:pPr>
              <w:spacing w:line="360" w:lineRule="auto"/>
              <w:ind w:firstLine="234" w:firstLineChars="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  <w:r>
              <w:rPr>
                <w:rFonts w:ascii="宋体" w:hAnsi="宋体" w:eastAsia="宋体" w:cs="Times New Roman"/>
                <w:sz w:val="24"/>
              </w:rPr>
              <w:t>0</w:t>
            </w:r>
          </w:p>
        </w:tc>
        <w:tc>
          <w:tcPr>
            <w:tcW w:w="925" w:type="pct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77" w:type="pct"/>
            <w:gridSpan w:val="3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06" w:type="pct"/>
            <w:vMerge w:val="continue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" w:type="pct"/>
          </w:tcPr>
          <w:p>
            <w:pPr>
              <w:spacing w:line="360" w:lineRule="auto"/>
              <w:ind w:firstLine="234" w:firstLineChars="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  <w:r>
              <w:rPr>
                <w:rFonts w:ascii="宋体" w:hAnsi="宋体" w:eastAsia="宋体" w:cs="Times New Roman"/>
                <w:sz w:val="24"/>
              </w:rPr>
              <w:t>1</w:t>
            </w:r>
          </w:p>
        </w:tc>
        <w:tc>
          <w:tcPr>
            <w:tcW w:w="925" w:type="pct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77" w:type="pct"/>
            <w:gridSpan w:val="3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06" w:type="pct"/>
            <w:vMerge w:val="continue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" w:type="pct"/>
          </w:tcPr>
          <w:p>
            <w:pPr>
              <w:spacing w:line="360" w:lineRule="auto"/>
              <w:ind w:firstLine="234" w:firstLineChars="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  <w:r>
              <w:rPr>
                <w:rFonts w:ascii="宋体" w:hAnsi="宋体" w:eastAsia="宋体" w:cs="Times New Roman"/>
                <w:sz w:val="24"/>
              </w:rPr>
              <w:t>2</w:t>
            </w:r>
          </w:p>
        </w:tc>
        <w:tc>
          <w:tcPr>
            <w:tcW w:w="925" w:type="pct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77" w:type="pct"/>
            <w:gridSpan w:val="3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06" w:type="pct"/>
            <w:vMerge w:val="continue"/>
          </w:tcPr>
          <w:p>
            <w:pPr>
              <w:spacing w:line="360" w:lineRule="auto"/>
              <w:ind w:firstLine="468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16" w:type="pct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分管工会委员</w:t>
            </w:r>
            <w:r>
              <w:rPr>
                <w:rFonts w:ascii="宋体" w:hAnsi="宋体" w:eastAsia="宋体" w:cs="Times New Roman"/>
                <w:sz w:val="24"/>
              </w:rPr>
              <w:br w:type="textWrapping"/>
            </w:r>
            <w:r>
              <w:rPr>
                <w:rFonts w:ascii="宋体" w:hAnsi="宋体" w:eastAsia="宋体" w:cs="Times New Roman"/>
                <w:sz w:val="24"/>
              </w:rPr>
              <w:t>签字</w:t>
            </w:r>
          </w:p>
        </w:tc>
        <w:tc>
          <w:tcPr>
            <w:tcW w:w="3583" w:type="pct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备注：此表作为指导老师指导费计算依据，留工会存档。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附件5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上海工商职业技术学院教工社团</w:t>
      </w:r>
      <w:r>
        <w:rPr>
          <w:rFonts w:hint="eastAsia" w:ascii="宋体" w:hAnsi="宋体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协会会员登记表</w:t>
      </w:r>
    </w:p>
    <w:tbl>
      <w:tblPr>
        <w:tblStyle w:val="7"/>
        <w:tblW w:w="8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46"/>
        <w:gridCol w:w="1108"/>
        <w:gridCol w:w="1300"/>
        <w:gridCol w:w="553"/>
        <w:gridCol w:w="1065"/>
        <w:gridCol w:w="1263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姓  名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性  别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民  族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出生年月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所在部门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职务/职称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健康状况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手机号码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办公电话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申请加入社团/协会名称</w:t>
            </w:r>
          </w:p>
        </w:tc>
        <w:tc>
          <w:tcPr>
            <w:tcW w:w="61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同时参加其他社团/协会的情况</w:t>
            </w:r>
          </w:p>
        </w:tc>
        <w:tc>
          <w:tcPr>
            <w:tcW w:w="722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相关的活动经历</w:t>
            </w:r>
          </w:p>
        </w:tc>
        <w:tc>
          <w:tcPr>
            <w:tcW w:w="722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相关的获奖情况</w:t>
            </w:r>
          </w:p>
        </w:tc>
        <w:tc>
          <w:tcPr>
            <w:tcW w:w="722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社</w:t>
            </w:r>
          </w:p>
          <w:p>
            <w:pPr>
              <w:jc w:val="center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协</w:t>
            </w:r>
          </w:p>
          <w:p>
            <w:pPr>
              <w:jc w:val="center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见</w:t>
            </w:r>
          </w:p>
        </w:tc>
        <w:tc>
          <w:tcPr>
            <w:tcW w:w="2961" w:type="dxa"/>
            <w:gridSpan w:val="3"/>
            <w:noWrap w:val="0"/>
            <w:vAlign w:val="bottom"/>
          </w:tcPr>
          <w:p>
            <w:pPr>
              <w:ind w:right="420" w:firstLine="234" w:firstLineChars="100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负责人签字：</w:t>
            </w:r>
          </w:p>
          <w:p>
            <w:pPr>
              <w:ind w:right="420"/>
              <w:jc w:val="center"/>
              <w:rPr>
                <w:rFonts w:hint="eastAsia"/>
                <w:sz w:val="24"/>
                <w:szCs w:val="16"/>
              </w:rPr>
            </w:pPr>
          </w:p>
          <w:p>
            <w:pPr>
              <w:jc w:val="right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年   月   日</w:t>
            </w:r>
          </w:p>
          <w:p>
            <w:pPr>
              <w:jc w:val="right"/>
              <w:rPr>
                <w:rFonts w:hint="eastAsia"/>
                <w:sz w:val="24"/>
                <w:szCs w:val="16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分管</w:t>
            </w:r>
          </w:p>
          <w:p>
            <w:pPr>
              <w:jc w:val="center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工会</w:t>
            </w:r>
          </w:p>
          <w:p>
            <w:pPr>
              <w:jc w:val="center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委员</w:t>
            </w:r>
          </w:p>
          <w:p>
            <w:pPr>
              <w:jc w:val="center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意见</w:t>
            </w:r>
          </w:p>
        </w:tc>
        <w:tc>
          <w:tcPr>
            <w:tcW w:w="3197" w:type="dxa"/>
            <w:gridSpan w:val="2"/>
            <w:noWrap w:val="0"/>
            <w:vAlign w:val="bottom"/>
          </w:tcPr>
          <w:p>
            <w:pPr>
              <w:ind w:right="420" w:firstLine="468" w:firstLineChars="200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签字：</w:t>
            </w:r>
          </w:p>
          <w:p>
            <w:pPr>
              <w:ind w:right="420" w:firstLine="468" w:firstLineChars="200"/>
              <w:rPr>
                <w:rFonts w:hint="eastAsia"/>
                <w:sz w:val="24"/>
                <w:szCs w:val="16"/>
              </w:rPr>
            </w:pPr>
          </w:p>
          <w:p>
            <w:pPr>
              <w:jc w:val="right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年   月   日</w:t>
            </w:r>
          </w:p>
          <w:p>
            <w:pPr>
              <w:jc w:val="right"/>
              <w:rPr>
                <w:rFonts w:hint="eastAsia"/>
                <w:sz w:val="24"/>
                <w:szCs w:val="16"/>
              </w:rPr>
            </w:pPr>
          </w:p>
        </w:tc>
      </w:tr>
    </w:tbl>
    <w:p>
      <w:pPr>
        <w:spacing w:line="480" w:lineRule="auto"/>
        <w:jc w:val="left"/>
        <w:rPr>
          <w:rFonts w:hint="eastAsia"/>
          <w:sz w:val="24"/>
          <w:szCs w:val="16"/>
        </w:rPr>
      </w:pPr>
      <w:r>
        <w:rPr>
          <w:rFonts w:hint="eastAsia"/>
          <w:sz w:val="24"/>
          <w:szCs w:val="16"/>
        </w:rPr>
        <w:t>填表人：                              填表时间：      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4"/>
          <w:szCs w:val="18"/>
        </w:rPr>
      </w:pPr>
      <w:r>
        <w:rPr>
          <w:rFonts w:hint="eastAsia" w:ascii="仿宋" w:hAnsi="仿宋" w:eastAsia="仿宋" w:cs="仿宋"/>
          <w:b/>
          <w:sz w:val="24"/>
          <w:szCs w:val="16"/>
        </w:rPr>
        <w:t>注：</w:t>
      </w:r>
      <w:r>
        <w:rPr>
          <w:rFonts w:hint="eastAsia" w:ascii="仿宋" w:hAnsi="仿宋" w:eastAsia="仿宋" w:cs="仿宋"/>
          <w:sz w:val="24"/>
          <w:szCs w:val="18"/>
        </w:rPr>
        <w:t>请将登记表发送至社协负责人</w:t>
      </w:r>
      <w:r>
        <w:rPr>
          <w:rFonts w:hint="eastAsia" w:ascii="仿宋" w:hAnsi="仿宋" w:eastAsia="仿宋" w:cs="仿宋"/>
          <w:sz w:val="24"/>
          <w:szCs w:val="18"/>
          <w:lang w:val="en-US" w:eastAsia="zh-CN"/>
        </w:rPr>
        <w:t>OA</w:t>
      </w:r>
      <w:r>
        <w:rPr>
          <w:rFonts w:hint="eastAsia" w:ascii="仿宋" w:hAnsi="仿宋" w:eastAsia="仿宋" w:cs="仿宋"/>
          <w:sz w:val="24"/>
          <w:szCs w:val="18"/>
        </w:rPr>
        <w:t>邮箱；报2个社团/协会，请将邮件分2封分别发送至社协负责人；每名职工会员报名不超过2个社团。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附件6</w:t>
      </w:r>
    </w:p>
    <w:p>
      <w:pPr>
        <w:jc w:val="center"/>
        <w:rPr>
          <w:rFonts w:hint="eastAsia"/>
        </w:rPr>
      </w:pPr>
      <w:r>
        <w:rPr>
          <w:rFonts w:hint="eastAsia"/>
          <w:b/>
          <w:sz w:val="32"/>
          <w:szCs w:val="32"/>
        </w:rPr>
        <w:t>上海工商职业技术学院教工社团</w:t>
      </w:r>
      <w:r>
        <w:rPr>
          <w:rFonts w:hint="eastAsia" w:ascii="宋体" w:hAnsi="宋体"/>
          <w:b/>
          <w:sz w:val="32"/>
          <w:szCs w:val="32"/>
        </w:rPr>
        <w:t>经费申请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7"/>
        <w:tblW w:w="8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7"/>
        <w:gridCol w:w="709"/>
        <w:gridCol w:w="283"/>
        <w:gridCol w:w="2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2"/>
                <w:szCs w:val="15"/>
              </w:rPr>
            </w:pPr>
            <w:r>
              <w:rPr>
                <w:rFonts w:hint="eastAsia"/>
                <w:b w:val="0"/>
                <w:bCs/>
                <w:sz w:val="22"/>
                <w:szCs w:val="15"/>
              </w:rPr>
              <w:t>社团名称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2"/>
                <w:szCs w:val="15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2"/>
                <w:szCs w:val="15"/>
              </w:rPr>
            </w:pPr>
            <w:r>
              <w:rPr>
                <w:rFonts w:hint="eastAsia"/>
                <w:b w:val="0"/>
                <w:bCs/>
                <w:sz w:val="22"/>
                <w:szCs w:val="15"/>
              </w:rPr>
              <w:t>申请人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2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2"/>
                <w:szCs w:val="15"/>
              </w:rPr>
            </w:pPr>
            <w:r>
              <w:rPr>
                <w:rFonts w:hint="eastAsia"/>
                <w:b w:val="0"/>
                <w:bCs/>
                <w:sz w:val="22"/>
                <w:szCs w:val="15"/>
              </w:rPr>
              <w:t>申请事项</w:t>
            </w:r>
          </w:p>
        </w:tc>
        <w:tc>
          <w:tcPr>
            <w:tcW w:w="6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2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2"/>
                <w:szCs w:val="15"/>
              </w:rPr>
            </w:pPr>
            <w:r>
              <w:rPr>
                <w:rFonts w:hint="eastAsia"/>
                <w:b w:val="0"/>
                <w:bCs/>
                <w:sz w:val="22"/>
                <w:szCs w:val="15"/>
              </w:rPr>
              <w:t>申请内容（明细）</w:t>
            </w:r>
          </w:p>
        </w:tc>
        <w:tc>
          <w:tcPr>
            <w:tcW w:w="6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2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2"/>
                <w:szCs w:val="15"/>
              </w:rPr>
            </w:pPr>
            <w:r>
              <w:rPr>
                <w:rFonts w:hint="eastAsia"/>
                <w:b w:val="0"/>
                <w:bCs/>
                <w:sz w:val="22"/>
                <w:szCs w:val="15"/>
              </w:rPr>
              <w:t>申请金额</w:t>
            </w:r>
          </w:p>
        </w:tc>
        <w:tc>
          <w:tcPr>
            <w:tcW w:w="6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2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2"/>
                <w:szCs w:val="15"/>
              </w:rPr>
            </w:pPr>
            <w:r>
              <w:rPr>
                <w:rFonts w:hint="eastAsia"/>
                <w:b w:val="0"/>
                <w:bCs/>
                <w:sz w:val="22"/>
                <w:szCs w:val="15"/>
              </w:rPr>
              <w:t>社协意见</w:t>
            </w:r>
          </w:p>
        </w:tc>
        <w:tc>
          <w:tcPr>
            <w:tcW w:w="6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2"/>
                <w:szCs w:val="15"/>
              </w:rPr>
            </w:pPr>
          </w:p>
          <w:p>
            <w:pPr>
              <w:jc w:val="center"/>
              <w:rPr>
                <w:b w:val="0"/>
                <w:bCs/>
                <w:sz w:val="22"/>
                <w:szCs w:val="15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2"/>
                <w:szCs w:val="15"/>
              </w:rPr>
            </w:pPr>
          </w:p>
          <w:p>
            <w:pPr>
              <w:ind w:firstLine="1498" w:firstLineChars="700"/>
              <w:rPr>
                <w:rFonts w:hint="eastAsia"/>
                <w:b w:val="0"/>
                <w:bCs/>
                <w:sz w:val="22"/>
                <w:szCs w:val="15"/>
              </w:rPr>
            </w:pPr>
            <w:r>
              <w:rPr>
                <w:rFonts w:hint="eastAsia"/>
                <w:b w:val="0"/>
                <w:bCs/>
                <w:sz w:val="22"/>
                <w:szCs w:val="15"/>
              </w:rPr>
              <w:t>负责人签字：</w:t>
            </w:r>
          </w:p>
          <w:p>
            <w:pPr>
              <w:rPr>
                <w:rFonts w:hint="eastAsia"/>
                <w:b w:val="0"/>
                <w:bCs/>
                <w:sz w:val="22"/>
                <w:szCs w:val="15"/>
              </w:rPr>
            </w:pPr>
            <w:r>
              <w:rPr>
                <w:rFonts w:hint="eastAsia"/>
                <w:b w:val="0"/>
                <w:bCs/>
                <w:sz w:val="22"/>
                <w:szCs w:val="15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2"/>
                <w:szCs w:val="15"/>
              </w:rPr>
            </w:pPr>
            <w:r>
              <w:rPr>
                <w:rFonts w:hint="eastAsia"/>
                <w:b w:val="0"/>
                <w:bCs/>
                <w:sz w:val="22"/>
                <w:szCs w:val="15"/>
              </w:rPr>
              <w:t>分管工会委员</w:t>
            </w:r>
          </w:p>
          <w:p>
            <w:pPr>
              <w:jc w:val="center"/>
              <w:rPr>
                <w:rFonts w:hint="eastAsia"/>
                <w:b w:val="0"/>
                <w:bCs/>
                <w:sz w:val="22"/>
                <w:szCs w:val="15"/>
              </w:rPr>
            </w:pPr>
            <w:r>
              <w:rPr>
                <w:rFonts w:hint="eastAsia"/>
                <w:b w:val="0"/>
                <w:bCs/>
                <w:sz w:val="22"/>
                <w:szCs w:val="15"/>
              </w:rPr>
              <w:t>意见</w:t>
            </w:r>
          </w:p>
        </w:tc>
        <w:tc>
          <w:tcPr>
            <w:tcW w:w="2977" w:type="dxa"/>
            <w:noWrap w:val="0"/>
            <w:vAlign w:val="bottom"/>
          </w:tcPr>
          <w:p>
            <w:pPr>
              <w:ind w:right="420" w:firstLine="428" w:firstLineChars="200"/>
              <w:rPr>
                <w:rFonts w:hint="eastAsia"/>
                <w:b w:val="0"/>
                <w:bCs/>
                <w:sz w:val="22"/>
                <w:szCs w:val="15"/>
              </w:rPr>
            </w:pPr>
            <w:r>
              <w:rPr>
                <w:rFonts w:hint="eastAsia"/>
                <w:b w:val="0"/>
                <w:bCs/>
                <w:sz w:val="22"/>
                <w:szCs w:val="15"/>
              </w:rPr>
              <w:t>签字：</w:t>
            </w:r>
          </w:p>
          <w:p>
            <w:pPr>
              <w:ind w:right="420"/>
              <w:jc w:val="center"/>
              <w:rPr>
                <w:rFonts w:hint="eastAsia"/>
                <w:b w:val="0"/>
                <w:bCs/>
                <w:sz w:val="22"/>
                <w:szCs w:val="15"/>
              </w:rPr>
            </w:pPr>
          </w:p>
          <w:p>
            <w:pPr>
              <w:jc w:val="right"/>
              <w:rPr>
                <w:rFonts w:hint="eastAsia"/>
                <w:b w:val="0"/>
                <w:bCs/>
                <w:sz w:val="22"/>
                <w:szCs w:val="15"/>
              </w:rPr>
            </w:pPr>
            <w:r>
              <w:rPr>
                <w:rFonts w:hint="eastAsia"/>
                <w:b w:val="0"/>
                <w:bCs/>
                <w:sz w:val="22"/>
                <w:szCs w:val="15"/>
              </w:rPr>
              <w:t>年   月   日</w:t>
            </w:r>
          </w:p>
          <w:p>
            <w:pPr>
              <w:jc w:val="right"/>
              <w:rPr>
                <w:rFonts w:hint="eastAsia"/>
                <w:b w:val="0"/>
                <w:bCs/>
                <w:sz w:val="22"/>
                <w:szCs w:val="15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  <w:b w:val="0"/>
                <w:bCs/>
                <w:sz w:val="22"/>
                <w:szCs w:val="15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2"/>
                <w:szCs w:val="15"/>
              </w:rPr>
            </w:pPr>
            <w:r>
              <w:rPr>
                <w:rFonts w:hint="eastAsia"/>
                <w:b w:val="0"/>
                <w:bCs/>
                <w:sz w:val="22"/>
                <w:szCs w:val="15"/>
              </w:rPr>
              <w:t>工</w:t>
            </w:r>
          </w:p>
          <w:p>
            <w:pPr>
              <w:jc w:val="center"/>
              <w:rPr>
                <w:rFonts w:hint="eastAsia"/>
                <w:b w:val="0"/>
                <w:bCs/>
                <w:sz w:val="22"/>
                <w:szCs w:val="15"/>
              </w:rPr>
            </w:pPr>
            <w:r>
              <w:rPr>
                <w:rFonts w:hint="eastAsia"/>
                <w:b w:val="0"/>
                <w:bCs/>
                <w:sz w:val="22"/>
                <w:szCs w:val="15"/>
              </w:rPr>
              <w:t>会</w:t>
            </w:r>
          </w:p>
          <w:p>
            <w:pPr>
              <w:jc w:val="center"/>
              <w:rPr>
                <w:rFonts w:hint="eastAsia"/>
                <w:b w:val="0"/>
                <w:bCs/>
                <w:sz w:val="22"/>
                <w:szCs w:val="15"/>
              </w:rPr>
            </w:pPr>
            <w:r>
              <w:rPr>
                <w:rFonts w:hint="eastAsia"/>
                <w:b w:val="0"/>
                <w:bCs/>
                <w:sz w:val="22"/>
                <w:szCs w:val="15"/>
              </w:rPr>
              <w:t>意</w:t>
            </w:r>
          </w:p>
          <w:p>
            <w:pPr>
              <w:jc w:val="center"/>
              <w:rPr>
                <w:rFonts w:hint="eastAsia"/>
                <w:b w:val="0"/>
                <w:bCs/>
                <w:sz w:val="22"/>
                <w:szCs w:val="15"/>
              </w:rPr>
            </w:pPr>
            <w:r>
              <w:rPr>
                <w:rFonts w:hint="eastAsia"/>
                <w:b w:val="0"/>
                <w:bCs/>
                <w:sz w:val="22"/>
                <w:szCs w:val="15"/>
              </w:rPr>
              <w:t>见</w:t>
            </w:r>
          </w:p>
        </w:tc>
        <w:tc>
          <w:tcPr>
            <w:tcW w:w="3138" w:type="dxa"/>
            <w:gridSpan w:val="2"/>
            <w:noWrap w:val="0"/>
            <w:vAlign w:val="bottom"/>
          </w:tcPr>
          <w:p>
            <w:pPr>
              <w:ind w:right="420" w:firstLine="428" w:firstLineChars="200"/>
              <w:rPr>
                <w:rFonts w:hint="eastAsia"/>
                <w:b w:val="0"/>
                <w:bCs/>
                <w:sz w:val="22"/>
                <w:szCs w:val="15"/>
              </w:rPr>
            </w:pPr>
            <w:r>
              <w:rPr>
                <w:rFonts w:hint="eastAsia"/>
                <w:b w:val="0"/>
                <w:bCs/>
                <w:sz w:val="22"/>
                <w:szCs w:val="15"/>
              </w:rPr>
              <w:t>（盖章）</w:t>
            </w:r>
          </w:p>
          <w:p>
            <w:pPr>
              <w:ind w:right="420"/>
              <w:jc w:val="center"/>
              <w:rPr>
                <w:rFonts w:hint="eastAsia"/>
                <w:b w:val="0"/>
                <w:bCs/>
                <w:sz w:val="22"/>
                <w:szCs w:val="15"/>
              </w:rPr>
            </w:pPr>
          </w:p>
          <w:p>
            <w:pPr>
              <w:jc w:val="right"/>
              <w:rPr>
                <w:rFonts w:hint="eastAsia"/>
                <w:b w:val="0"/>
                <w:bCs/>
                <w:sz w:val="22"/>
                <w:szCs w:val="15"/>
              </w:rPr>
            </w:pPr>
            <w:r>
              <w:rPr>
                <w:rFonts w:hint="eastAsia"/>
                <w:b w:val="0"/>
                <w:bCs/>
                <w:sz w:val="22"/>
                <w:szCs w:val="15"/>
              </w:rPr>
              <w:t>年   月   日</w:t>
            </w:r>
          </w:p>
          <w:p>
            <w:pPr>
              <w:jc w:val="right"/>
              <w:rPr>
                <w:rFonts w:hint="eastAsia"/>
                <w:b w:val="0"/>
                <w:bCs/>
                <w:sz w:val="22"/>
                <w:szCs w:val="15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40" w:firstLineChars="1000"/>
        <w:jc w:val="left"/>
        <w:textAlignment w:val="auto"/>
        <w:rPr>
          <w:rFonts w:hint="eastAsia"/>
          <w:sz w:val="24"/>
          <w:szCs w:val="16"/>
        </w:rPr>
      </w:pPr>
      <w:r>
        <w:rPr>
          <w:rFonts w:hint="eastAsia"/>
        </w:rPr>
        <w:t xml:space="preserve">    </w:t>
      </w:r>
      <w:r>
        <w:rPr>
          <w:rFonts w:hint="eastAsia"/>
          <w:sz w:val="24"/>
          <w:szCs w:val="16"/>
        </w:rPr>
        <w:t>填表时间：         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4"/>
          <w:szCs w:val="16"/>
        </w:rPr>
      </w:pPr>
      <w:r>
        <w:rPr>
          <w:rFonts w:hint="eastAsia"/>
          <w:sz w:val="24"/>
          <w:szCs w:val="16"/>
        </w:rPr>
        <w:t>注：1. 社团经费坚持励行节约、量入为出、合理适度的原则；</w:t>
      </w:r>
    </w:p>
    <w:tbl>
      <w:tblPr>
        <w:tblStyle w:val="7"/>
        <w:tblpPr w:leftFromText="180" w:rightFromText="180" w:vertAnchor="text" w:horzAnchor="page" w:tblpX="1735" w:tblpY="928"/>
        <w:tblW w:w="9004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2"/>
        <w:gridCol w:w="240"/>
        <w:gridCol w:w="240"/>
        <w:gridCol w:w="374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274" w:firstLineChars="100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上海工商职业技术学院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党委</w:t>
            </w:r>
            <w:r>
              <w:rPr>
                <w:rFonts w:hint="eastAsia" w:ascii="宋体" w:hAnsi="宋体" w:cs="宋体"/>
                <w:sz w:val="28"/>
                <w:szCs w:val="28"/>
              </w:rPr>
              <w:t>办公室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548" w:firstLineChars="20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8"/>
                <w:szCs w:val="28"/>
              </w:rPr>
              <w:t>日印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8" w:firstLineChars="200"/>
        <w:jc w:val="left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/>
          <w:sz w:val="24"/>
          <w:szCs w:val="16"/>
        </w:rPr>
        <w:t>2. 社协负责人为活动用品管理负责人。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57"/>
      <w:pgNumType w:fmt="numberInDash"/>
      <w:cols w:space="720" w:num="1"/>
      <w:docGrid w:type="linesAndChars" w:linePitch="579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295C745-C797-46EB-B0ED-CE47834E045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2BC2C73-9C47-4F2C-A35A-EA10AB3BB6B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31D7E480-E339-46EE-84DC-AFE6C9AE47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619B374-2CB3-4986-9104-0503E656710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A5CE81F8-49FA-452E-A4AE-832A47CF1C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CBmGVZzwEAAKQ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57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NTA0ZjMzMjVjMjQ4N2RjM2NmOGJlMmEyNWVlODIifQ=="/>
  </w:docVars>
  <w:rsids>
    <w:rsidRoot w:val="00840256"/>
    <w:rsid w:val="0001140E"/>
    <w:rsid w:val="00027855"/>
    <w:rsid w:val="0004212A"/>
    <w:rsid w:val="000821BF"/>
    <w:rsid w:val="000D68CF"/>
    <w:rsid w:val="000E781D"/>
    <w:rsid w:val="00114A89"/>
    <w:rsid w:val="001A3C65"/>
    <w:rsid w:val="00204331"/>
    <w:rsid w:val="00217324"/>
    <w:rsid w:val="00236FC2"/>
    <w:rsid w:val="002842C0"/>
    <w:rsid w:val="002941C2"/>
    <w:rsid w:val="002B371D"/>
    <w:rsid w:val="003E27E0"/>
    <w:rsid w:val="003F0B77"/>
    <w:rsid w:val="004A0454"/>
    <w:rsid w:val="005823FC"/>
    <w:rsid w:val="00655FDC"/>
    <w:rsid w:val="006A0D1B"/>
    <w:rsid w:val="00705E9E"/>
    <w:rsid w:val="00721DD1"/>
    <w:rsid w:val="007927F4"/>
    <w:rsid w:val="007D0726"/>
    <w:rsid w:val="007D559E"/>
    <w:rsid w:val="007F4894"/>
    <w:rsid w:val="00807957"/>
    <w:rsid w:val="00840256"/>
    <w:rsid w:val="00842D95"/>
    <w:rsid w:val="00877C4F"/>
    <w:rsid w:val="008B4F4D"/>
    <w:rsid w:val="008B669F"/>
    <w:rsid w:val="008E72A1"/>
    <w:rsid w:val="00922B41"/>
    <w:rsid w:val="00934A5D"/>
    <w:rsid w:val="00977105"/>
    <w:rsid w:val="009C6A8B"/>
    <w:rsid w:val="00A02E2A"/>
    <w:rsid w:val="00A84C33"/>
    <w:rsid w:val="00AA3729"/>
    <w:rsid w:val="00B1099B"/>
    <w:rsid w:val="00BD7977"/>
    <w:rsid w:val="00BE3C41"/>
    <w:rsid w:val="00C51E3F"/>
    <w:rsid w:val="00C55E01"/>
    <w:rsid w:val="00C71B40"/>
    <w:rsid w:val="00CB7B6C"/>
    <w:rsid w:val="00D04880"/>
    <w:rsid w:val="00D07B5F"/>
    <w:rsid w:val="00D31D7B"/>
    <w:rsid w:val="00D730DD"/>
    <w:rsid w:val="00DC1963"/>
    <w:rsid w:val="00E27475"/>
    <w:rsid w:val="00E47E87"/>
    <w:rsid w:val="00E618CB"/>
    <w:rsid w:val="00EE2518"/>
    <w:rsid w:val="00EF2DEC"/>
    <w:rsid w:val="01A30E5E"/>
    <w:rsid w:val="01B26BA8"/>
    <w:rsid w:val="01FE433E"/>
    <w:rsid w:val="02091FFE"/>
    <w:rsid w:val="026914E4"/>
    <w:rsid w:val="02B322D3"/>
    <w:rsid w:val="041D2224"/>
    <w:rsid w:val="04AE177D"/>
    <w:rsid w:val="0502511F"/>
    <w:rsid w:val="058D0C9C"/>
    <w:rsid w:val="06522BE6"/>
    <w:rsid w:val="068702FE"/>
    <w:rsid w:val="074138E8"/>
    <w:rsid w:val="07623650"/>
    <w:rsid w:val="07CF091C"/>
    <w:rsid w:val="09E95380"/>
    <w:rsid w:val="0A90766F"/>
    <w:rsid w:val="0AEC1E11"/>
    <w:rsid w:val="0B692C1E"/>
    <w:rsid w:val="0BD15C62"/>
    <w:rsid w:val="0BD55550"/>
    <w:rsid w:val="0C196997"/>
    <w:rsid w:val="0C537BC8"/>
    <w:rsid w:val="0D1864FE"/>
    <w:rsid w:val="0D207D56"/>
    <w:rsid w:val="0DCC74B6"/>
    <w:rsid w:val="0E1578B5"/>
    <w:rsid w:val="0FD3085D"/>
    <w:rsid w:val="12721BBA"/>
    <w:rsid w:val="13712FB1"/>
    <w:rsid w:val="150F701C"/>
    <w:rsid w:val="15F618CB"/>
    <w:rsid w:val="162014AD"/>
    <w:rsid w:val="1861109B"/>
    <w:rsid w:val="19481301"/>
    <w:rsid w:val="197C1EB5"/>
    <w:rsid w:val="19E22D14"/>
    <w:rsid w:val="1A2434BC"/>
    <w:rsid w:val="1A2E659C"/>
    <w:rsid w:val="1A7D4D49"/>
    <w:rsid w:val="1AC13812"/>
    <w:rsid w:val="1B655B0A"/>
    <w:rsid w:val="1C194D13"/>
    <w:rsid w:val="1C7967B6"/>
    <w:rsid w:val="1D8C3FFE"/>
    <w:rsid w:val="1EA731F2"/>
    <w:rsid w:val="221603F4"/>
    <w:rsid w:val="22820EAF"/>
    <w:rsid w:val="22E253D3"/>
    <w:rsid w:val="24E21D40"/>
    <w:rsid w:val="254D0C4A"/>
    <w:rsid w:val="26891B4B"/>
    <w:rsid w:val="26E07FCC"/>
    <w:rsid w:val="26FC109C"/>
    <w:rsid w:val="28092BF6"/>
    <w:rsid w:val="28FA44DE"/>
    <w:rsid w:val="29101181"/>
    <w:rsid w:val="2B0549A6"/>
    <w:rsid w:val="2D710BE4"/>
    <w:rsid w:val="2D760481"/>
    <w:rsid w:val="2E984D58"/>
    <w:rsid w:val="2EA631BB"/>
    <w:rsid w:val="2EB96E8D"/>
    <w:rsid w:val="2ECF6B10"/>
    <w:rsid w:val="2F842685"/>
    <w:rsid w:val="2F8D7223"/>
    <w:rsid w:val="30BB30F0"/>
    <w:rsid w:val="31C6466A"/>
    <w:rsid w:val="323F161E"/>
    <w:rsid w:val="32A4295D"/>
    <w:rsid w:val="32AC0E88"/>
    <w:rsid w:val="335753F9"/>
    <w:rsid w:val="33721359"/>
    <w:rsid w:val="33B57D4E"/>
    <w:rsid w:val="33DC46C5"/>
    <w:rsid w:val="33EA17E0"/>
    <w:rsid w:val="352B0250"/>
    <w:rsid w:val="3533466E"/>
    <w:rsid w:val="35CC3A66"/>
    <w:rsid w:val="36923494"/>
    <w:rsid w:val="3813552C"/>
    <w:rsid w:val="38573AD5"/>
    <w:rsid w:val="38BC7D83"/>
    <w:rsid w:val="39E40239"/>
    <w:rsid w:val="3B616784"/>
    <w:rsid w:val="3BBB353C"/>
    <w:rsid w:val="3C1A41F2"/>
    <w:rsid w:val="3C734932"/>
    <w:rsid w:val="3C7364F6"/>
    <w:rsid w:val="3CA23847"/>
    <w:rsid w:val="3D671001"/>
    <w:rsid w:val="3DC27164"/>
    <w:rsid w:val="3E063DEC"/>
    <w:rsid w:val="3E6820D8"/>
    <w:rsid w:val="3FEF0847"/>
    <w:rsid w:val="40125821"/>
    <w:rsid w:val="40D976F1"/>
    <w:rsid w:val="40FE57A0"/>
    <w:rsid w:val="410F17EE"/>
    <w:rsid w:val="41AD788F"/>
    <w:rsid w:val="41D25A18"/>
    <w:rsid w:val="420763C9"/>
    <w:rsid w:val="42602160"/>
    <w:rsid w:val="42DC0993"/>
    <w:rsid w:val="44092951"/>
    <w:rsid w:val="457C36C2"/>
    <w:rsid w:val="47736B8B"/>
    <w:rsid w:val="47A770B9"/>
    <w:rsid w:val="49A95790"/>
    <w:rsid w:val="4A0A155E"/>
    <w:rsid w:val="4A3F773E"/>
    <w:rsid w:val="4A6049CB"/>
    <w:rsid w:val="4AB267AF"/>
    <w:rsid w:val="4C3865B2"/>
    <w:rsid w:val="4DE92C04"/>
    <w:rsid w:val="4E6422E8"/>
    <w:rsid w:val="4F4A3829"/>
    <w:rsid w:val="4FA128ED"/>
    <w:rsid w:val="4FEC5B50"/>
    <w:rsid w:val="502A222A"/>
    <w:rsid w:val="5036328C"/>
    <w:rsid w:val="51BA0B09"/>
    <w:rsid w:val="5289624F"/>
    <w:rsid w:val="52C40BD6"/>
    <w:rsid w:val="53135DBC"/>
    <w:rsid w:val="53523CF9"/>
    <w:rsid w:val="53CF41B4"/>
    <w:rsid w:val="53F663EC"/>
    <w:rsid w:val="5427139B"/>
    <w:rsid w:val="550E0DE7"/>
    <w:rsid w:val="56193FA0"/>
    <w:rsid w:val="561C2904"/>
    <w:rsid w:val="5727065F"/>
    <w:rsid w:val="57926278"/>
    <w:rsid w:val="57A27A6A"/>
    <w:rsid w:val="58871233"/>
    <w:rsid w:val="58AD7723"/>
    <w:rsid w:val="58B0701C"/>
    <w:rsid w:val="58E762D1"/>
    <w:rsid w:val="5B934232"/>
    <w:rsid w:val="5BEB6D17"/>
    <w:rsid w:val="5C4A2A43"/>
    <w:rsid w:val="5D9A19AA"/>
    <w:rsid w:val="5DDA1384"/>
    <w:rsid w:val="5DF0365D"/>
    <w:rsid w:val="5E5A150A"/>
    <w:rsid w:val="5EE92D0C"/>
    <w:rsid w:val="606B2986"/>
    <w:rsid w:val="60E26E90"/>
    <w:rsid w:val="618444DB"/>
    <w:rsid w:val="636814B7"/>
    <w:rsid w:val="63C83A52"/>
    <w:rsid w:val="643779C8"/>
    <w:rsid w:val="649D61B4"/>
    <w:rsid w:val="64E87082"/>
    <w:rsid w:val="65841133"/>
    <w:rsid w:val="661F4834"/>
    <w:rsid w:val="6661774E"/>
    <w:rsid w:val="66F6643C"/>
    <w:rsid w:val="670725CF"/>
    <w:rsid w:val="67244F91"/>
    <w:rsid w:val="67BF3224"/>
    <w:rsid w:val="68637725"/>
    <w:rsid w:val="69667D44"/>
    <w:rsid w:val="69A915A6"/>
    <w:rsid w:val="69DD5140"/>
    <w:rsid w:val="6A2A182A"/>
    <w:rsid w:val="6AE12F10"/>
    <w:rsid w:val="6B40214E"/>
    <w:rsid w:val="6B7551DD"/>
    <w:rsid w:val="6C847C52"/>
    <w:rsid w:val="6CE553BF"/>
    <w:rsid w:val="6DF62813"/>
    <w:rsid w:val="6EE96E9C"/>
    <w:rsid w:val="6F1A4DED"/>
    <w:rsid w:val="6FE97BFD"/>
    <w:rsid w:val="73135671"/>
    <w:rsid w:val="735B1944"/>
    <w:rsid w:val="738C17AE"/>
    <w:rsid w:val="73E536E4"/>
    <w:rsid w:val="74825A8D"/>
    <w:rsid w:val="74883A70"/>
    <w:rsid w:val="749910EE"/>
    <w:rsid w:val="761D75FE"/>
    <w:rsid w:val="76B4604B"/>
    <w:rsid w:val="76DE47F4"/>
    <w:rsid w:val="772547FB"/>
    <w:rsid w:val="775B196C"/>
    <w:rsid w:val="77952B65"/>
    <w:rsid w:val="78836D93"/>
    <w:rsid w:val="7927294F"/>
    <w:rsid w:val="793D7A91"/>
    <w:rsid w:val="7A3C663F"/>
    <w:rsid w:val="7ACE4ED2"/>
    <w:rsid w:val="7AD61C42"/>
    <w:rsid w:val="7C8029E9"/>
    <w:rsid w:val="7CAE10A3"/>
    <w:rsid w:val="7CE77A89"/>
    <w:rsid w:val="7D095E36"/>
    <w:rsid w:val="7DC94B45"/>
    <w:rsid w:val="7DED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28"/>
      <w:ind w:left="292" w:right="106" w:hanging="1836"/>
      <w:outlineLvl w:val="0"/>
    </w:pPr>
    <w:rPr>
      <w:rFonts w:ascii="Arial Unicode MS" w:hAnsi="Arial Unicode MS" w:eastAsia="Arial Unicode MS" w:cs="Arial Unicode MS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35"/>
      <w:ind w:left="120" w:firstLine="600"/>
    </w:pPr>
    <w:rPr>
      <w:sz w:val="30"/>
      <w:szCs w:val="3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autoRedefine/>
    <w:unhideWhenUsed/>
    <w:qFormat/>
    <w:uiPriority w:val="0"/>
    <w:rPr>
      <w:rFonts w:ascii="Calibri" w:hAnsi="Calibri"/>
      <w:sz w:val="24"/>
      <w:szCs w:val="24"/>
    </w:rPr>
  </w:style>
  <w:style w:type="table" w:styleId="8">
    <w:name w:val="Table Grid"/>
    <w:basedOn w:val="7"/>
    <w:autoRedefine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paragraph" w:customStyle="1" w:styleId="13">
    <w:name w:val="Body text|1"/>
    <w:basedOn w:val="1"/>
    <w:autoRedefine/>
    <w:qFormat/>
    <w:uiPriority w:val="0"/>
    <w:pPr>
      <w:spacing w:line="480" w:lineRule="auto"/>
      <w:ind w:firstLine="400"/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_Style 1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2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2273</Words>
  <Characters>2294</Characters>
  <Lines>38</Lines>
  <Paragraphs>10</Paragraphs>
  <TotalTime>8</TotalTime>
  <ScaleCrop>false</ScaleCrop>
  <LinksUpToDate>false</LinksUpToDate>
  <CharactersWithSpaces>2388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2021-02-08T06:28:00Z</dcterms:created>
  <dc:creator>Dell</dc:creator>
  <cp:lastModifiedBy>wlyo_o</cp:lastModifiedBy>
  <cp:lastPrinted>2021-11-26T02:05:00Z</cp:lastPrinted>
  <dcterms:modified xsi:type="dcterms:W3CDTF">2024-03-07T07:11:08Z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B8EE4734DE8A418A94CC7F8DD8483330_13</vt:lpwstr>
  </property>
</Properties>
</file>